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1CB0" w:rsidRPr="00C70E91" w:rsidRDefault="004B1CB0" w:rsidP="004B1CB0">
      <w:pPr>
        <w:spacing w:after="0" w:line="240" w:lineRule="auto"/>
        <w:rPr>
          <w:rFonts w:ascii="Times New Roman" w:eastAsia="Times New Roman" w:hAnsi="Times New Roman" w:cs="Times New Roman"/>
          <w:noProof/>
          <w:sz w:val="24"/>
          <w:szCs w:val="24"/>
        </w:rPr>
      </w:pPr>
      <w:bookmarkStart w:id="0" w:name="_GoBack"/>
      <w:r w:rsidRPr="00C70E91">
        <w:rPr>
          <w:rFonts w:ascii="Calibri" w:eastAsia="Calibri" w:hAnsi="Calibri" w:cs="Times New Roman"/>
          <w:noProof/>
          <w:lang w:eastAsia="sr-Latn-RS"/>
        </w:rPr>
        <w:drawing>
          <wp:anchor distT="0" distB="0" distL="114300" distR="114300" simplePos="0" relativeHeight="251659264" behindDoc="1" locked="0" layoutInCell="1" allowOverlap="1" wp14:anchorId="6B6D4A61" wp14:editId="5ACB6106">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4B1CB0" w:rsidRPr="00C70E91" w:rsidRDefault="004B1CB0" w:rsidP="004B1CB0">
      <w:pPr>
        <w:spacing w:after="0" w:line="240" w:lineRule="auto"/>
        <w:rPr>
          <w:rFonts w:ascii="Times New Roman" w:eastAsia="Times New Roman" w:hAnsi="Times New Roman" w:cs="Times New Roman"/>
          <w:noProof/>
          <w:sz w:val="24"/>
          <w:szCs w:val="24"/>
        </w:rPr>
      </w:pPr>
    </w:p>
    <w:p w:rsidR="004B1CB0" w:rsidRDefault="004B1CB0" w:rsidP="004B1CB0">
      <w:pPr>
        <w:spacing w:after="0" w:line="240" w:lineRule="auto"/>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Sreda</w:t>
      </w:r>
      <w:r w:rsidRPr="00C70E91">
        <w:rPr>
          <w:rFonts w:ascii="Brush Script MT" w:eastAsia="Times New Roman" w:hAnsi="Brush Script MT" w:cs="Times New Roman"/>
          <w:bCs/>
          <w:i/>
          <w:noProof/>
          <w:color w:val="FF00FF"/>
          <w:sz w:val="48"/>
          <w:szCs w:val="48"/>
        </w:rPr>
        <w:t>,</w:t>
      </w:r>
      <w:r>
        <w:rPr>
          <w:rFonts w:ascii="Brush Script MT" w:eastAsia="Times New Roman" w:hAnsi="Brush Script MT" w:cs="Times New Roman"/>
          <w:bCs/>
          <w:i/>
          <w:noProof/>
          <w:color w:val="FF00FF"/>
          <w:sz w:val="48"/>
          <w:szCs w:val="48"/>
        </w:rPr>
        <w:t>21.avgust</w:t>
      </w:r>
      <w:r w:rsidRPr="00C70E91">
        <w:rPr>
          <w:rFonts w:ascii="Brush Script MT" w:eastAsia="Times New Roman" w:hAnsi="Brush Script MT" w:cs="Times New Roman"/>
          <w:bCs/>
          <w:i/>
          <w:noProof/>
          <w:color w:val="FF00FF"/>
          <w:sz w:val="48"/>
          <w:szCs w:val="48"/>
        </w:rPr>
        <w:t xml:space="preserve"> 2016</w:t>
      </w:r>
      <w:r w:rsidRPr="00C70E91">
        <w:rPr>
          <w:rFonts w:ascii="Brush Script MT" w:eastAsia="Times New Roman" w:hAnsi="Brush Script MT" w:cs="Times New Roman"/>
          <w:bCs/>
          <w:i/>
          <w:noProof/>
          <w:color w:val="FF00FF"/>
          <w:sz w:val="28"/>
          <w:szCs w:val="44"/>
        </w:rPr>
        <w:t xml:space="preserve">.    </w:t>
      </w:r>
    </w:p>
    <w:p w:rsidR="004B1CB0" w:rsidRDefault="004B1CB0" w:rsidP="004B1CB0">
      <w:pPr>
        <w:spacing w:after="0" w:line="240" w:lineRule="auto"/>
        <w:textAlignment w:val="baseline"/>
        <w:outlineLvl w:val="0"/>
        <w:rPr>
          <w:rFonts w:ascii="Times New Roman" w:eastAsia="Times New Roman" w:hAnsi="Times New Roman" w:cs="Times New Roman"/>
          <w:bCs/>
          <w:noProof/>
          <w:sz w:val="24"/>
          <w:szCs w:val="24"/>
          <w:lang w:val="en-US"/>
        </w:rPr>
      </w:pPr>
    </w:p>
    <w:p w:rsidR="00157AFB" w:rsidRPr="00B57834" w:rsidRDefault="00A03D94" w:rsidP="000354E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03D94">
        <w:rPr>
          <w:rFonts w:ascii="Times New Roman" w:eastAsia="Times New Roman" w:hAnsi="Times New Roman" w:cs="Times New Roman"/>
          <w:b/>
          <w:bCs/>
          <w:noProof/>
          <w:color w:val="0000CC"/>
          <w:sz w:val="28"/>
          <w:szCs w:val="24"/>
          <w:lang w:val="en-US"/>
        </w:rPr>
        <w:t xml:space="preserve">“Večiti” </w:t>
      </w:r>
      <w:r>
        <w:rPr>
          <w:rFonts w:ascii="Times New Roman" w:eastAsia="Times New Roman" w:hAnsi="Times New Roman" w:cs="Times New Roman"/>
          <w:b/>
          <w:bCs/>
          <w:noProof/>
          <w:color w:val="0000CC"/>
          <w:sz w:val="28"/>
          <w:szCs w:val="24"/>
          <w:lang w:val="en-US"/>
        </w:rPr>
        <w:t>se (privremeno) spasli, p</w:t>
      </w:r>
      <w:r w:rsidR="00B57834">
        <w:rPr>
          <w:rFonts w:ascii="Times New Roman" w:eastAsia="Times New Roman" w:hAnsi="Times New Roman" w:cs="Times New Roman"/>
          <w:b/>
          <w:bCs/>
          <w:noProof/>
          <w:color w:val="0000CC"/>
          <w:sz w:val="28"/>
          <w:szCs w:val="24"/>
          <w:lang w:val="en-US"/>
        </w:rPr>
        <w:t>ostdiplomci</w:t>
      </w:r>
      <w:r w:rsidR="00157AFB" w:rsidRPr="00B57834">
        <w:rPr>
          <w:rFonts w:ascii="Times New Roman" w:eastAsia="Times New Roman" w:hAnsi="Times New Roman" w:cs="Times New Roman"/>
          <w:b/>
          <w:bCs/>
          <w:noProof/>
          <w:color w:val="0000CC"/>
          <w:sz w:val="28"/>
          <w:szCs w:val="24"/>
          <w:lang w:val="en-US"/>
        </w:rPr>
        <w:t xml:space="preserve"> oštećeni</w:t>
      </w:r>
      <w:r>
        <w:rPr>
          <w:rFonts w:ascii="Times New Roman" w:eastAsia="Times New Roman" w:hAnsi="Times New Roman" w:cs="Times New Roman"/>
          <w:b/>
          <w:bCs/>
          <w:noProof/>
          <w:color w:val="0000CC"/>
          <w:sz w:val="28"/>
          <w:szCs w:val="24"/>
          <w:lang w:val="en-US"/>
        </w:rPr>
        <w:t>!</w:t>
      </w:r>
    </w:p>
    <w:p w:rsidR="00157AFB" w:rsidRDefault="00157AFB" w:rsidP="00157AFB">
      <w:pPr>
        <w:spacing w:after="0" w:line="240" w:lineRule="auto"/>
        <w:textAlignment w:val="baseline"/>
        <w:outlineLvl w:val="0"/>
        <w:rPr>
          <w:rFonts w:ascii="Times New Roman" w:eastAsia="Times New Roman" w:hAnsi="Times New Roman" w:cs="Times New Roman"/>
          <w:bCs/>
          <w:noProof/>
          <w:sz w:val="24"/>
          <w:szCs w:val="24"/>
          <w:lang w:val="en-US"/>
        </w:rPr>
      </w:pPr>
    </w:p>
    <w:p w:rsidR="000354E0" w:rsidRDefault="000354E0" w:rsidP="000354E0">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157AFB">
        <w:rPr>
          <w:rFonts w:ascii="Times New Roman" w:eastAsia="Times New Roman" w:hAnsi="Times New Roman" w:cs="Times New Roman"/>
          <w:bCs/>
          <w:noProof/>
          <w:sz w:val="24"/>
          <w:szCs w:val="24"/>
          <w:lang w:eastAsia="sr-Latn-RS"/>
        </w:rPr>
        <w:drawing>
          <wp:anchor distT="0" distB="0" distL="114300" distR="114300" simplePos="0" relativeHeight="251675648" behindDoc="0" locked="0" layoutInCell="1" allowOverlap="1" wp14:anchorId="5A9A5125" wp14:editId="6D27E1DD">
            <wp:simplePos x="0" y="0"/>
            <wp:positionH relativeFrom="column">
              <wp:posOffset>4118610</wp:posOffset>
            </wp:positionH>
            <wp:positionV relativeFrom="paragraph">
              <wp:posOffset>191135</wp:posOffset>
            </wp:positionV>
            <wp:extent cx="2122170" cy="1466215"/>
            <wp:effectExtent l="0" t="0" r="0" b="635"/>
            <wp:wrapSquare wrapText="bothSides"/>
            <wp:docPr id="20" name="Picture 20" descr="Промоција у доктора наука за неке остала недостижна (Фото: Б. Луч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омоција у доктора наука за неке остала недостижна (Фото: Б. Лучић)">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22170" cy="1466215"/>
                    </a:xfrm>
                    <a:prstGeom prst="rect">
                      <a:avLst/>
                    </a:prstGeom>
                    <a:noFill/>
                    <a:ln>
                      <a:noFill/>
                    </a:ln>
                  </pic:spPr>
                </pic:pic>
              </a:graphicData>
            </a:graphic>
            <wp14:sizeRelH relativeFrom="page">
              <wp14:pctWidth>0</wp14:pctWidth>
            </wp14:sizeRelH>
            <wp14:sizeRelV relativeFrom="page">
              <wp14:pctHeight>0</wp14:pctHeight>
            </wp14:sizeRelV>
          </wp:anchor>
        </w:drawing>
      </w:r>
      <w:r w:rsidR="00157AFB" w:rsidRPr="00157AFB">
        <w:rPr>
          <w:rFonts w:ascii="Times New Roman" w:eastAsia="Times New Roman" w:hAnsi="Times New Roman" w:cs="Times New Roman"/>
          <w:bCs/>
          <w:noProof/>
          <w:sz w:val="24"/>
          <w:szCs w:val="24"/>
          <w:lang w:val="en-US"/>
        </w:rPr>
        <w:t>Tek što su se “večiti” studenti izborili za odlaganje roka za završetak studija za još dve godine, u javnosti se apelom oglasio i deo akademske zajednice na postdiplomskim studijama započetim po starom prgramu. Naime, sve je glasnije upozoravanje</w:t>
      </w:r>
      <w:r>
        <w:rPr>
          <w:rFonts w:ascii="Times New Roman" w:eastAsia="Times New Roman" w:hAnsi="Times New Roman" w:cs="Times New Roman"/>
          <w:b/>
          <w:bCs/>
          <w:noProof/>
          <w:sz w:val="24"/>
          <w:szCs w:val="24"/>
          <w:lang w:val="en-US"/>
        </w:rPr>
        <w:t xml:space="preserve"> </w:t>
      </w:r>
      <w:r w:rsidR="00157AFB" w:rsidRPr="00157AFB">
        <w:rPr>
          <w:rFonts w:ascii="Times New Roman" w:eastAsia="Times New Roman" w:hAnsi="Times New Roman" w:cs="Times New Roman"/>
          <w:bCs/>
          <w:noProof/>
          <w:sz w:val="24"/>
          <w:szCs w:val="24"/>
          <w:lang w:val="en-US"/>
        </w:rPr>
        <w:t>da je odluka o produženju roka, koja neće važiti za one koji su na magistarskim i doktorskim studijama, diskriminatorska.</w:t>
      </w:r>
      <w:r>
        <w:rPr>
          <w:rFonts w:ascii="Times New Roman" w:eastAsia="Times New Roman" w:hAnsi="Times New Roman" w:cs="Times New Roman"/>
          <w:b/>
          <w:bCs/>
          <w:noProof/>
          <w:sz w:val="24"/>
          <w:szCs w:val="24"/>
          <w:lang w:val="en-US"/>
        </w:rPr>
        <w:t xml:space="preserve"> </w:t>
      </w:r>
      <w:r w:rsidR="00157AFB" w:rsidRPr="00157AFB">
        <w:rPr>
          <w:rFonts w:ascii="Times New Roman" w:eastAsia="Times New Roman" w:hAnsi="Times New Roman" w:cs="Times New Roman"/>
          <w:bCs/>
          <w:noProof/>
          <w:sz w:val="24"/>
          <w:szCs w:val="24"/>
          <w:lang w:val="en-US"/>
        </w:rPr>
        <w:t>Podsećamo, pre nekolio dana Ministarstvo prosvete, nauke i tehnološkog razvoja uputilo je Vladi Srbije Nacrt zakona o izmenama i dopunama Zakona o visokom obrazovanju, kojim se predviđa produženje roka za završetak osnovnih studija za studente koji studiraju po “starim” programima, ali ne i rok za magistarske i doktorske studije.</w:t>
      </w:r>
    </w:p>
    <w:p w:rsidR="000354E0" w:rsidRDefault="00157AFB" w:rsidP="000354E0">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157AFB">
        <w:rPr>
          <w:rFonts w:ascii="Times New Roman" w:eastAsia="Times New Roman" w:hAnsi="Times New Roman" w:cs="Times New Roman"/>
          <w:bCs/>
          <w:noProof/>
          <w:sz w:val="24"/>
          <w:szCs w:val="24"/>
          <w:lang w:val="en-US"/>
        </w:rPr>
        <w:t>Taj “stari program”, navedeno je u saopštenju Ministarstva, odnosi se na onaj koji je regulisan propisima koji su važili do stupanja na snagu Zakona o visokom obrazovanju, a biće produžen za dve godine. Inače, Ministarstvo je usvojilo mišljenje Nacionalnog saveta za visoko obrazovanje, koje je nadležno da predlaže Ministarstvu politiku visokog obrazovanja, da se izmenama i dopunama zakona ne produžava rok za studiranje na magistarskim i doktorskim studijama po starim propisima.</w:t>
      </w:r>
      <w:r w:rsidR="000354E0">
        <w:rPr>
          <w:rFonts w:ascii="Times New Roman" w:eastAsia="Times New Roman" w:hAnsi="Times New Roman" w:cs="Times New Roman"/>
          <w:b/>
          <w:bCs/>
          <w:noProof/>
          <w:sz w:val="24"/>
          <w:szCs w:val="24"/>
          <w:lang w:val="en-US"/>
        </w:rPr>
        <w:t xml:space="preserve"> </w:t>
      </w:r>
      <w:r w:rsidRPr="00157AFB">
        <w:rPr>
          <w:rFonts w:ascii="Times New Roman" w:eastAsia="Times New Roman" w:hAnsi="Times New Roman" w:cs="Times New Roman"/>
          <w:bCs/>
          <w:noProof/>
          <w:sz w:val="24"/>
          <w:szCs w:val="24"/>
          <w:lang w:val="en-US"/>
        </w:rPr>
        <w:t>“Pre pokretanja procedure, Ministarstvo se konsultovalo u vezi s predlogom o produženju roka za završetak studija za studente koji studiraju po starim programima sa univerzitetima i fakultetima, kako državnim tako i privatnim, kao i s predstavnicima studenata. Više od 60 odsto fakulteta podržalo je predlog Ministarstva, kao i studentska udruženja”, navedeno je u saopštenju Ministarstva.</w:t>
      </w:r>
    </w:p>
    <w:p w:rsidR="00A03D94" w:rsidRDefault="00157AFB" w:rsidP="000354E0">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157AFB">
        <w:rPr>
          <w:rFonts w:ascii="Times New Roman" w:eastAsia="Times New Roman" w:hAnsi="Times New Roman" w:cs="Times New Roman"/>
          <w:bCs/>
          <w:noProof/>
          <w:sz w:val="24"/>
          <w:szCs w:val="24"/>
          <w:lang w:val="en-US"/>
        </w:rPr>
        <w:t>Ministar prosvete Mladen Šarčević tada je rekao da lično, kao član akademske zajednice, nije za produženje roka, ali da je pokrenuo proceduru jer od toga zavisi budućnost velikog broja mladih ljudi. Prema njegovim rečima produženje roka ima za cilj povećanje broja akademskih građana, a ovo će biti poslednja šansa za studente koji studiraju po starim studijskim programima, jer se Ministarstvo sledeće godine neće baviti ovim pitanjem.</w:t>
      </w:r>
      <w:r w:rsidR="000354E0">
        <w:rPr>
          <w:rFonts w:ascii="Times New Roman" w:eastAsia="Times New Roman" w:hAnsi="Times New Roman" w:cs="Times New Roman"/>
          <w:b/>
          <w:bCs/>
          <w:noProof/>
          <w:sz w:val="24"/>
          <w:szCs w:val="24"/>
          <w:lang w:val="en-US"/>
        </w:rPr>
        <w:t xml:space="preserve"> </w:t>
      </w:r>
      <w:r w:rsidRPr="00157AFB">
        <w:rPr>
          <w:rFonts w:ascii="Times New Roman" w:eastAsia="Times New Roman" w:hAnsi="Times New Roman" w:cs="Times New Roman"/>
          <w:bCs/>
          <w:noProof/>
          <w:sz w:val="24"/>
          <w:szCs w:val="24"/>
          <w:lang w:val="en-US"/>
        </w:rPr>
        <w:t>Kako se navodi u apelu postdiplomaca, mnogi od njih su</w:t>
      </w:r>
      <w:r w:rsidR="000354E0">
        <w:rPr>
          <w:rFonts w:ascii="Times New Roman" w:eastAsia="Times New Roman" w:hAnsi="Times New Roman" w:cs="Times New Roman"/>
          <w:b/>
          <w:bCs/>
          <w:noProof/>
          <w:sz w:val="24"/>
          <w:szCs w:val="24"/>
          <w:lang w:val="en-US"/>
        </w:rPr>
        <w:t xml:space="preserve"> </w:t>
      </w:r>
      <w:r w:rsidRPr="00157AFB">
        <w:rPr>
          <w:rFonts w:ascii="Times New Roman" w:eastAsia="Times New Roman" w:hAnsi="Times New Roman" w:cs="Times New Roman"/>
          <w:bCs/>
          <w:noProof/>
          <w:sz w:val="24"/>
          <w:szCs w:val="24"/>
          <w:lang w:val="en-US"/>
        </w:rPr>
        <w:t>prijavili teme doktorskih disertacija prema propisima koji su važili pre stupanja na snagu Zakona o visokom obrazovanju, završili su doktorske disertacije ili su u završnim fazama njihove izrade, te bi produžetak roka koji je prvobitno predložen bio sasvim dovoljan da privedu kraju ono što su započeli. I za njih, prelazak na “bolonjske” studije podrazumevao bi proces ekvivalencije ispita s magistarskih studija, tako da bi to značilo vraćanje unazad, upis na drugu, u najboljem slučaju treću godinu doktorskih studija. Takođe, na mnogim fakultetima još nije definisana politika upisa i prelaska, pa bi doktorandi polagali čak i diferencijalne ispite, a taj proces ekvivalencije ne bio besplatan. Tako bi se moglo desiti da kompletna istraživanja, kao i višegodišnji trud i napor, između ostalog i uložen novac, propadnu.</w:t>
      </w:r>
    </w:p>
    <w:p w:rsidR="00157AFB" w:rsidRPr="000354E0" w:rsidRDefault="00157AFB" w:rsidP="000354E0">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157AFB">
        <w:rPr>
          <w:rFonts w:ascii="Times New Roman" w:eastAsia="Times New Roman" w:hAnsi="Times New Roman" w:cs="Times New Roman"/>
          <w:bCs/>
          <w:noProof/>
          <w:sz w:val="24"/>
          <w:szCs w:val="24"/>
          <w:lang w:val="en-US"/>
        </w:rPr>
        <w:t>Navode se i podaci da su postdiplomske studije daleko skuplje od troškova osnovnih studija. Recimo, na nekim fakultetima sama odbrana disertacije košta i preko 100.000 dinara. Ako se tome doda prijava teme, pa ocena urađene disertacije od Komisije za ocenu, onda je za to potrebno izdvojiti i više novca. Pritom, samo istraživanje u svim fazama izrade zahteva određenu svotu, oblikovanje teksta, lektore... Mnoge zaposlene u nekim od ustanova visokog obrazovanja, kojima ističu rokovi za zvanje asistenata, novi ispiti i nove obaveze dovele bi do toga da ostanu i bez posla u tim ustanovama.</w:t>
      </w:r>
      <w:r w:rsidR="000354E0">
        <w:rPr>
          <w:rFonts w:ascii="Times New Roman" w:eastAsia="Times New Roman" w:hAnsi="Times New Roman" w:cs="Times New Roman"/>
          <w:b/>
          <w:bCs/>
          <w:noProof/>
          <w:sz w:val="24"/>
          <w:szCs w:val="24"/>
          <w:lang w:val="en-US"/>
        </w:rPr>
        <w:t xml:space="preserve"> </w:t>
      </w:r>
      <w:r w:rsidRPr="00157AFB">
        <w:rPr>
          <w:rFonts w:ascii="Times New Roman" w:eastAsia="Times New Roman" w:hAnsi="Times New Roman" w:cs="Times New Roman"/>
          <w:bCs/>
          <w:noProof/>
          <w:sz w:val="24"/>
          <w:szCs w:val="24"/>
          <w:lang w:val="en-US"/>
        </w:rPr>
        <w:t xml:space="preserve">U apelu se napominje da su postdiplomci, mahom dobri studenti, koji imaju objavljene radove, učešća na </w:t>
      </w:r>
      <w:r w:rsidRPr="00157AFB">
        <w:rPr>
          <w:rFonts w:ascii="Times New Roman" w:eastAsia="Times New Roman" w:hAnsi="Times New Roman" w:cs="Times New Roman"/>
          <w:bCs/>
          <w:noProof/>
          <w:sz w:val="24"/>
          <w:szCs w:val="24"/>
          <w:lang w:val="en-US"/>
        </w:rPr>
        <w:lastRenderedPageBreak/>
        <w:t>konferencijama, kongresima i naučnim skupovima, a određen broj stipendista je proveo deo svojih studija ne nekom od prestižnih svetskih univerziteta.</w:t>
      </w:r>
    </w:p>
    <w:p w:rsidR="00157AFB" w:rsidRPr="00157AFB" w:rsidRDefault="00157AFB" w:rsidP="00157AFB">
      <w:pPr>
        <w:spacing w:after="0" w:line="240" w:lineRule="auto"/>
        <w:textAlignment w:val="baseline"/>
        <w:outlineLvl w:val="0"/>
        <w:rPr>
          <w:rFonts w:ascii="Times New Roman" w:eastAsia="Times New Roman" w:hAnsi="Times New Roman" w:cs="Times New Roman"/>
          <w:bCs/>
          <w:noProof/>
          <w:sz w:val="24"/>
          <w:szCs w:val="24"/>
          <w:lang w:val="en-US"/>
        </w:rPr>
      </w:pPr>
      <w:r w:rsidRPr="00157AFB">
        <w:rPr>
          <w:rFonts w:ascii="Times New Roman" w:eastAsia="Times New Roman" w:hAnsi="Times New Roman" w:cs="Times New Roman"/>
          <w:bCs/>
          <w:noProof/>
          <w:sz w:val="24"/>
          <w:szCs w:val="24"/>
          <w:lang w:val="en-US"/>
        </w:rPr>
        <w:t> </w:t>
      </w:r>
    </w:p>
    <w:p w:rsidR="00157AFB" w:rsidRPr="00B57834" w:rsidRDefault="00157AFB" w:rsidP="000354E0">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B57834">
        <w:rPr>
          <w:rFonts w:ascii="Times New Roman" w:eastAsia="Times New Roman" w:hAnsi="Times New Roman" w:cs="Times New Roman"/>
          <w:b/>
          <w:bCs/>
          <w:noProof/>
          <w:color w:val="0000CC"/>
          <w:sz w:val="28"/>
          <w:szCs w:val="24"/>
          <w:lang w:val="en-US"/>
        </w:rPr>
        <w:t>U</w:t>
      </w:r>
      <w:r w:rsidRPr="00B57834">
        <w:rPr>
          <w:rFonts w:ascii="Times New Roman" w:eastAsia="Times New Roman" w:hAnsi="Times New Roman" w:cs="Times New Roman"/>
          <w:bCs/>
          <w:noProof/>
          <w:color w:val="0000CC"/>
          <w:sz w:val="28"/>
          <w:szCs w:val="24"/>
          <w:lang w:val="en-US"/>
        </w:rPr>
        <w:t> </w:t>
      </w:r>
      <w:r w:rsidRPr="00B57834">
        <w:rPr>
          <w:rFonts w:ascii="Times New Roman" w:eastAsia="Times New Roman" w:hAnsi="Times New Roman" w:cs="Times New Roman"/>
          <w:b/>
          <w:bCs/>
          <w:noProof/>
          <w:color w:val="0000CC"/>
          <w:sz w:val="28"/>
          <w:szCs w:val="24"/>
          <w:lang w:val="en-US"/>
        </w:rPr>
        <w:t>Republici</w:t>
      </w:r>
      <w:r w:rsidRPr="00B57834">
        <w:rPr>
          <w:rFonts w:ascii="Times New Roman" w:eastAsia="Times New Roman" w:hAnsi="Times New Roman" w:cs="Times New Roman"/>
          <w:bCs/>
          <w:noProof/>
          <w:color w:val="0000CC"/>
          <w:sz w:val="28"/>
          <w:szCs w:val="24"/>
          <w:lang w:val="en-US"/>
        </w:rPr>
        <w:t> </w:t>
      </w:r>
      <w:r w:rsidRPr="00B57834">
        <w:rPr>
          <w:rFonts w:ascii="Times New Roman" w:eastAsia="Times New Roman" w:hAnsi="Times New Roman" w:cs="Times New Roman"/>
          <w:b/>
          <w:bCs/>
          <w:noProof/>
          <w:color w:val="0000CC"/>
          <w:sz w:val="28"/>
          <w:szCs w:val="24"/>
          <w:lang w:val="en-US"/>
        </w:rPr>
        <w:t>Srpskoj</w:t>
      </w:r>
      <w:r w:rsidRPr="00B57834">
        <w:rPr>
          <w:rFonts w:ascii="Times New Roman" w:eastAsia="Times New Roman" w:hAnsi="Times New Roman" w:cs="Times New Roman"/>
          <w:bCs/>
          <w:noProof/>
          <w:color w:val="0000CC"/>
          <w:sz w:val="28"/>
          <w:szCs w:val="24"/>
          <w:lang w:val="en-US"/>
        </w:rPr>
        <w:t> </w:t>
      </w:r>
      <w:r w:rsidRPr="00B57834">
        <w:rPr>
          <w:rFonts w:ascii="Times New Roman" w:eastAsia="Times New Roman" w:hAnsi="Times New Roman" w:cs="Times New Roman"/>
          <w:b/>
          <w:bCs/>
          <w:noProof/>
          <w:color w:val="0000CC"/>
          <w:sz w:val="28"/>
          <w:szCs w:val="24"/>
          <w:lang w:val="en-US"/>
        </w:rPr>
        <w:t>doktorat</w:t>
      </w:r>
      <w:r w:rsidRPr="00B57834">
        <w:rPr>
          <w:rFonts w:ascii="Times New Roman" w:eastAsia="Times New Roman" w:hAnsi="Times New Roman" w:cs="Times New Roman"/>
          <w:bCs/>
          <w:noProof/>
          <w:color w:val="0000CC"/>
          <w:sz w:val="28"/>
          <w:szCs w:val="24"/>
          <w:lang w:val="en-US"/>
        </w:rPr>
        <w:t> </w:t>
      </w:r>
      <w:r w:rsidRPr="00B57834">
        <w:rPr>
          <w:rFonts w:ascii="Times New Roman" w:eastAsia="Times New Roman" w:hAnsi="Times New Roman" w:cs="Times New Roman"/>
          <w:b/>
          <w:bCs/>
          <w:noProof/>
          <w:color w:val="0000CC"/>
          <w:sz w:val="28"/>
          <w:szCs w:val="24"/>
          <w:lang w:val="en-US"/>
        </w:rPr>
        <w:t>do 2020.</w:t>
      </w:r>
    </w:p>
    <w:p w:rsidR="000354E0" w:rsidRDefault="000354E0" w:rsidP="00157AFB">
      <w:pPr>
        <w:spacing w:after="0" w:line="240" w:lineRule="auto"/>
        <w:textAlignment w:val="baseline"/>
        <w:outlineLvl w:val="0"/>
        <w:rPr>
          <w:rFonts w:ascii="Times New Roman" w:eastAsia="Times New Roman" w:hAnsi="Times New Roman" w:cs="Times New Roman"/>
          <w:bCs/>
          <w:noProof/>
          <w:sz w:val="24"/>
          <w:szCs w:val="24"/>
          <w:lang w:val="en-US"/>
        </w:rPr>
      </w:pPr>
    </w:p>
    <w:p w:rsidR="00157AFB" w:rsidRPr="00157AFB" w:rsidRDefault="00157AFB" w:rsidP="000354E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57AFB">
        <w:rPr>
          <w:rFonts w:ascii="Times New Roman" w:eastAsia="Times New Roman" w:hAnsi="Times New Roman" w:cs="Times New Roman"/>
          <w:bCs/>
          <w:noProof/>
          <w:sz w:val="24"/>
          <w:szCs w:val="24"/>
          <w:lang w:val="en-US"/>
        </w:rPr>
        <w:t>U okruženju, u Federaciji BiH i Crnoj Gori, budući magistri i doktori nauka nisu izuzeti iz izmena i dopuna tamošnjih zakona o visokom obrazovanju. I za njih je rok produžen kao i “starim” studentima osnovnih studija. U Republici Srpskoj, prvobitnim zakonom magistrandima je rok produžen čak do 2018, a doktorandima do 2020.</w:t>
      </w:r>
    </w:p>
    <w:p w:rsidR="004B1CB0" w:rsidRDefault="004B1CB0" w:rsidP="004B1CB0">
      <w:pPr>
        <w:spacing w:after="0" w:line="240" w:lineRule="auto"/>
        <w:textAlignment w:val="baseline"/>
        <w:outlineLvl w:val="0"/>
        <w:rPr>
          <w:rFonts w:ascii="Times New Roman" w:eastAsia="Times New Roman" w:hAnsi="Times New Roman" w:cs="Times New Roman"/>
          <w:bCs/>
          <w:noProof/>
          <w:sz w:val="24"/>
          <w:szCs w:val="24"/>
          <w:lang w:val="en-US"/>
        </w:rPr>
      </w:pPr>
    </w:p>
    <w:p w:rsidR="00261C92" w:rsidRPr="00B57834" w:rsidRDefault="00261C92" w:rsidP="00261C9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57834">
        <w:rPr>
          <w:rFonts w:ascii="Times New Roman" w:eastAsia="Times New Roman" w:hAnsi="Times New Roman" w:cs="Times New Roman"/>
          <w:b/>
          <w:bCs/>
          <w:noProof/>
          <w:color w:val="0000CC"/>
          <w:sz w:val="28"/>
          <w:szCs w:val="24"/>
          <w:lang w:val="en-US"/>
        </w:rPr>
        <w:t>Zašto nema besplatnih sportskih sekcija?</w:t>
      </w:r>
    </w:p>
    <w:p w:rsidR="00261C92" w:rsidRDefault="00261C92" w:rsidP="000354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E7C27" w:rsidRDefault="00261C92" w:rsidP="000354E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61C92">
        <w:rPr>
          <w:rFonts w:ascii="Times New Roman" w:eastAsia="Times New Roman" w:hAnsi="Times New Roman" w:cs="Times New Roman"/>
          <w:bCs/>
          <w:noProof/>
          <w:sz w:val="24"/>
          <w:szCs w:val="24"/>
          <w:lang w:eastAsia="sr-Latn-RS"/>
        </w:rPr>
        <w:drawing>
          <wp:anchor distT="0" distB="0" distL="114300" distR="114300" simplePos="0" relativeHeight="251669504" behindDoc="0" locked="0" layoutInCell="1" allowOverlap="1" wp14:anchorId="3B2C64B0" wp14:editId="311F8C94">
            <wp:simplePos x="0" y="0"/>
            <wp:positionH relativeFrom="column">
              <wp:posOffset>3966210</wp:posOffset>
            </wp:positionH>
            <wp:positionV relativeFrom="paragraph">
              <wp:posOffset>233045</wp:posOffset>
            </wp:positionV>
            <wp:extent cx="2228850" cy="1114425"/>
            <wp:effectExtent l="0" t="0" r="0" b="9525"/>
            <wp:wrapSquare wrapText="bothSides"/>
            <wp:docPr id="2" name="Picture 2" descr="deca sport gimnast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ca sport gimnastika"/>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1C92">
        <w:rPr>
          <w:rFonts w:ascii="Times New Roman" w:eastAsia="Times New Roman" w:hAnsi="Times New Roman" w:cs="Times New Roman"/>
          <w:bCs/>
          <w:noProof/>
          <w:sz w:val="24"/>
          <w:szCs w:val="24"/>
          <w:lang w:val="en-US"/>
        </w:rPr>
        <w:t>Da bi se deca pravilno razvijala, neophodno je da imaju što više fizičkih aktivnosti. Međutim, osim časova fizičkog vaspitanja u školama uglavnom ne postoje sportske sekcije i drugi vidovi besplatnih fizič</w:t>
      </w:r>
      <w:r w:rsidR="000354E0">
        <w:rPr>
          <w:rFonts w:ascii="Times New Roman" w:eastAsia="Times New Roman" w:hAnsi="Times New Roman" w:cs="Times New Roman"/>
          <w:bCs/>
          <w:noProof/>
          <w:sz w:val="24"/>
          <w:szCs w:val="24"/>
          <w:lang w:val="en-US"/>
        </w:rPr>
        <w:t xml:space="preserve">kih aktivnosti, te su roditelji </w:t>
      </w:r>
      <w:r w:rsidRPr="00261C92">
        <w:rPr>
          <w:rFonts w:ascii="Times New Roman" w:eastAsia="Times New Roman" w:hAnsi="Times New Roman" w:cs="Times New Roman"/>
          <w:bCs/>
          <w:noProof/>
          <w:sz w:val="24"/>
          <w:szCs w:val="24"/>
          <w:lang w:val="en-US"/>
        </w:rPr>
        <w:t>prinuđeni da za to izdvajaju novac. Istraživali smo, koliko to predstavlja opterećenje za njihov kućni budžet?</w:t>
      </w:r>
      <w:r w:rsidR="000354E0">
        <w:rPr>
          <w:rFonts w:ascii="Times New Roman" w:eastAsia="Times New Roman" w:hAnsi="Times New Roman" w:cs="Times New Roman"/>
          <w:bCs/>
          <w:noProof/>
          <w:sz w:val="24"/>
          <w:szCs w:val="24"/>
          <w:lang w:val="en-US"/>
        </w:rPr>
        <w:t xml:space="preserve"> </w:t>
      </w:r>
      <w:r w:rsidRPr="00261C92">
        <w:rPr>
          <w:rFonts w:ascii="Times New Roman" w:eastAsia="Times New Roman" w:hAnsi="Times New Roman" w:cs="Times New Roman"/>
          <w:bCs/>
          <w:noProof/>
          <w:sz w:val="24"/>
          <w:szCs w:val="24"/>
          <w:lang w:val="en-US"/>
        </w:rPr>
        <w:t>Zbog pravilnog razvoja dece i sprečavanja deformiteta kičme, stopala i drugih delova tela, sa sportskim aktivnostima treba krenuti što pre, savetuju stručnjaci. Za najmlađi uzrast preporučljivo je plivanje, u osmoj i devetoj godini se preporučuju borilački sportovi, dok se za stariji uzrast predlažu ekipni sportovi, prvenstveno odbojka i košarka, jer spadaju u simetrične sportove.</w:t>
      </w:r>
      <w:r w:rsidR="000354E0">
        <w:rPr>
          <w:rFonts w:ascii="Times New Roman" w:eastAsia="Times New Roman" w:hAnsi="Times New Roman" w:cs="Times New Roman"/>
          <w:bCs/>
          <w:noProof/>
          <w:sz w:val="24"/>
          <w:szCs w:val="24"/>
          <w:lang w:val="en-US"/>
        </w:rPr>
        <w:t xml:space="preserve"> </w:t>
      </w:r>
    </w:p>
    <w:p w:rsidR="00BE7C27" w:rsidRDefault="00261C92" w:rsidP="000354E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61C92">
        <w:rPr>
          <w:rFonts w:ascii="Times New Roman" w:eastAsia="Times New Roman" w:hAnsi="Times New Roman" w:cs="Times New Roman"/>
          <w:bCs/>
          <w:noProof/>
          <w:sz w:val="24"/>
          <w:szCs w:val="24"/>
          <w:lang w:val="en-US"/>
        </w:rPr>
        <w:t>"Svako bavljenje fizičkom aktivnosti, bilo ono da je vezano za otvoreni prostor, za ljuljanje na ljuljašci, penjanje na nekim penjalicama, toboganima je vrlo poželjno za razvoj motorike kod dece u tom što ranijem uzrastu. Naravno da pri polasku u školu zbog opterećenja vezanog za samu školu, zbog teške školske torbe, zbog nepravilnog sedenja, dugotrajnog sedenja i sedenja kod kuće preporučljivo je da se deca uključuju u sportske aktivnosti", ukazuje Predrag Filipov, specijalista fizikalne medicine i rehabilitacije.</w:t>
      </w:r>
      <w:r w:rsidR="000354E0">
        <w:rPr>
          <w:rFonts w:ascii="Times New Roman" w:eastAsia="Times New Roman" w:hAnsi="Times New Roman" w:cs="Times New Roman"/>
          <w:bCs/>
          <w:noProof/>
          <w:sz w:val="24"/>
          <w:szCs w:val="24"/>
          <w:lang w:val="en-US"/>
        </w:rPr>
        <w:t xml:space="preserve"> </w:t>
      </w:r>
    </w:p>
    <w:p w:rsidR="00BE7C27" w:rsidRDefault="00261C92" w:rsidP="000354E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61C92">
        <w:rPr>
          <w:rFonts w:ascii="Times New Roman" w:eastAsia="Times New Roman" w:hAnsi="Times New Roman" w:cs="Times New Roman"/>
          <w:bCs/>
          <w:noProof/>
          <w:sz w:val="24"/>
          <w:szCs w:val="24"/>
          <w:lang w:val="en-US"/>
        </w:rPr>
        <w:t>Sa stručnjacima su saglasni i roditelji. Svesni da je deci potrebno dodatnih aktivnosti i pored časova fizičkog vaspitanja, upisuju ih na razne sportove, što za njih ipak predstavlja određeni trošak i veći izdatak u kućnom budžetu.</w:t>
      </w:r>
      <w:r w:rsidR="000354E0">
        <w:rPr>
          <w:rFonts w:ascii="Times New Roman" w:eastAsia="Times New Roman" w:hAnsi="Times New Roman" w:cs="Times New Roman"/>
          <w:bCs/>
          <w:noProof/>
          <w:sz w:val="24"/>
          <w:szCs w:val="24"/>
          <w:lang w:val="en-US"/>
        </w:rPr>
        <w:t xml:space="preserve"> </w:t>
      </w:r>
      <w:r w:rsidRPr="00261C92">
        <w:rPr>
          <w:rFonts w:ascii="Times New Roman" w:eastAsia="Times New Roman" w:hAnsi="Times New Roman" w:cs="Times New Roman"/>
          <w:bCs/>
          <w:noProof/>
          <w:sz w:val="24"/>
          <w:szCs w:val="24"/>
          <w:lang w:val="en-US"/>
        </w:rPr>
        <w:t>"Moje dete je išlo na plivanje, kurs je bio oko dve ili dve i po hiljade dinara i tako se kreću i ostali sportovi. Tako je i za klizanje, a sad čekamo zimsku sezonu da počne. A neke ozbiljnije stvari su čak i više, idu i do tri i po hiljade dinara, tako da nije mali izdatak", kaže Nataša Prohas Kavanović.</w:t>
      </w:r>
      <w:r w:rsidR="000354E0">
        <w:rPr>
          <w:rFonts w:ascii="Times New Roman" w:eastAsia="Times New Roman" w:hAnsi="Times New Roman" w:cs="Times New Roman"/>
          <w:bCs/>
          <w:noProof/>
          <w:sz w:val="24"/>
          <w:szCs w:val="24"/>
          <w:lang w:val="en-US"/>
        </w:rPr>
        <w:t xml:space="preserve"> </w:t>
      </w:r>
      <w:r w:rsidRPr="00261C92">
        <w:rPr>
          <w:rFonts w:ascii="Times New Roman" w:eastAsia="Times New Roman" w:hAnsi="Times New Roman" w:cs="Times New Roman"/>
          <w:bCs/>
          <w:noProof/>
          <w:sz w:val="24"/>
          <w:szCs w:val="24"/>
          <w:lang w:val="en-US"/>
        </w:rPr>
        <w:t>"Mislim da mi oko pola plate potrošimo. Imamo dvoje dece koji su školskog uzrasta i koji idu na treninge. Ako ćemo u ciframa oko 70 eura je mesečno ta članarina, a tu ide svašta još, posebno što živimo u Petrovaradinu, pa odvozimo dovozimo, naše gorivo i vreme", napominje Ivana Jovanović.</w:t>
      </w:r>
      <w:r w:rsidR="000354E0">
        <w:rPr>
          <w:rFonts w:ascii="Times New Roman" w:eastAsia="Times New Roman" w:hAnsi="Times New Roman" w:cs="Times New Roman"/>
          <w:bCs/>
          <w:noProof/>
          <w:sz w:val="24"/>
          <w:szCs w:val="24"/>
          <w:lang w:val="en-US"/>
        </w:rPr>
        <w:t xml:space="preserve"> </w:t>
      </w:r>
      <w:r w:rsidRPr="00261C92">
        <w:rPr>
          <w:rFonts w:ascii="Times New Roman" w:eastAsia="Times New Roman" w:hAnsi="Times New Roman" w:cs="Times New Roman"/>
          <w:bCs/>
          <w:noProof/>
          <w:sz w:val="24"/>
          <w:szCs w:val="24"/>
          <w:lang w:val="en-US"/>
        </w:rPr>
        <w:t>Roditelji su uglavnom saglasni sa tim da bi i za njih i njihovu decu bilo mnogo lakše da u školama postoje besplatne fizičke aktivnosti, odnosno sportske sekcije.</w:t>
      </w:r>
      <w:r w:rsidR="000354E0">
        <w:rPr>
          <w:rFonts w:ascii="Times New Roman" w:eastAsia="Times New Roman" w:hAnsi="Times New Roman" w:cs="Times New Roman"/>
          <w:bCs/>
          <w:noProof/>
          <w:sz w:val="24"/>
          <w:szCs w:val="24"/>
          <w:lang w:val="en-US"/>
        </w:rPr>
        <w:t xml:space="preserve"> </w:t>
      </w:r>
    </w:p>
    <w:p w:rsidR="00261C92" w:rsidRPr="00261C92" w:rsidRDefault="00261C92" w:rsidP="000354E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61C92">
        <w:rPr>
          <w:rFonts w:ascii="Times New Roman" w:eastAsia="Times New Roman" w:hAnsi="Times New Roman" w:cs="Times New Roman"/>
          <w:bCs/>
          <w:noProof/>
          <w:sz w:val="24"/>
          <w:szCs w:val="24"/>
          <w:lang w:val="en-US"/>
        </w:rPr>
        <w:t>Šta čini grad da deci bavljenje sportom bude dostupno, a roditeljima da ne predstavlja izdatak, tema je razgovora sa gostom Razglednica, članom Gradoskog veća zaduženim za sport i omladinu, Ognjenom Cvjetićaninom.</w:t>
      </w:r>
      <w:r w:rsidRPr="00261C92">
        <w:t xml:space="preserve"> </w:t>
      </w:r>
      <w:hyperlink r:id="rId12" w:history="1">
        <w:r w:rsidRPr="0073190C">
          <w:rPr>
            <w:rStyle w:val="Hyperlink"/>
            <w:rFonts w:ascii="Times New Roman" w:eastAsia="Times New Roman" w:hAnsi="Times New Roman" w:cs="Times New Roman"/>
            <w:bCs/>
            <w:noProof/>
            <w:sz w:val="24"/>
            <w:szCs w:val="24"/>
            <w:lang w:val="en-US"/>
          </w:rPr>
          <w:t>https://www.youtube.com/watch?v=_ncJrpKSEX4</w:t>
        </w:r>
      </w:hyperlink>
      <w:r>
        <w:rPr>
          <w:rFonts w:ascii="Times New Roman" w:eastAsia="Times New Roman" w:hAnsi="Times New Roman" w:cs="Times New Roman"/>
          <w:bCs/>
          <w:noProof/>
          <w:sz w:val="24"/>
          <w:szCs w:val="24"/>
          <w:lang w:val="en-US"/>
        </w:rPr>
        <w:t xml:space="preserve"> </w:t>
      </w:r>
    </w:p>
    <w:p w:rsidR="004B1CB0" w:rsidRDefault="004B1CB0" w:rsidP="004B1CB0">
      <w:pPr>
        <w:spacing w:after="0" w:line="240" w:lineRule="auto"/>
        <w:textAlignment w:val="baseline"/>
        <w:outlineLvl w:val="0"/>
        <w:rPr>
          <w:rFonts w:ascii="Times New Roman" w:eastAsia="Times New Roman" w:hAnsi="Times New Roman" w:cs="Times New Roman"/>
          <w:bCs/>
          <w:noProof/>
          <w:sz w:val="24"/>
          <w:szCs w:val="24"/>
          <w:lang w:val="en-US"/>
        </w:rPr>
      </w:pPr>
    </w:p>
    <w:p w:rsidR="00261C92" w:rsidRPr="00B57834" w:rsidRDefault="00261C92" w:rsidP="00261C9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57834">
        <w:rPr>
          <w:rFonts w:ascii="Times New Roman" w:eastAsia="Times New Roman" w:hAnsi="Times New Roman" w:cs="Times New Roman"/>
          <w:b/>
          <w:bCs/>
          <w:noProof/>
          <w:color w:val="0000CC"/>
          <w:sz w:val="28"/>
          <w:szCs w:val="24"/>
          <w:lang w:val="en-US"/>
        </w:rPr>
        <w:t>UNS: Međunarodna konferencija u oblasti bionauka</w:t>
      </w:r>
    </w:p>
    <w:p w:rsidR="000354E0" w:rsidRDefault="000354E0" w:rsidP="00261C92">
      <w:pPr>
        <w:spacing w:after="0" w:line="240" w:lineRule="auto"/>
        <w:textAlignment w:val="baseline"/>
        <w:outlineLvl w:val="0"/>
        <w:rPr>
          <w:rFonts w:ascii="Times New Roman" w:eastAsia="Times New Roman" w:hAnsi="Times New Roman" w:cs="Times New Roman"/>
          <w:b/>
          <w:bCs/>
          <w:noProof/>
          <w:sz w:val="24"/>
          <w:szCs w:val="24"/>
          <w:lang w:val="en-US"/>
        </w:rPr>
      </w:pPr>
    </w:p>
    <w:p w:rsidR="00261C92" w:rsidRPr="000354E0" w:rsidRDefault="00261C92" w:rsidP="000354E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354E0">
        <w:rPr>
          <w:rFonts w:ascii="Times New Roman" w:eastAsia="Times New Roman" w:hAnsi="Times New Roman" w:cs="Times New Roman"/>
          <w:bCs/>
          <w:noProof/>
          <w:sz w:val="24"/>
          <w:szCs w:val="24"/>
          <w:lang w:val="en-US"/>
        </w:rPr>
        <w:t>U svečanoj sali zgrade Rektorata Univerziteta u Novom Sadu u utorak 20. septembra, sa početkom u 9 časova, biće otvorena Međunarodna konferencija "The International Bioscience Conference and the 6th International PSU – UNS Bioscience Conference IBSC 2016".</w:t>
      </w:r>
      <w:r w:rsidR="000354E0">
        <w:rPr>
          <w:rFonts w:ascii="Times New Roman" w:eastAsia="Times New Roman" w:hAnsi="Times New Roman" w:cs="Times New Roman"/>
          <w:bCs/>
          <w:noProof/>
          <w:sz w:val="24"/>
          <w:szCs w:val="24"/>
          <w:lang w:val="en-US"/>
        </w:rPr>
        <w:t xml:space="preserve"> </w:t>
      </w:r>
      <w:r w:rsidRPr="00261C92">
        <w:rPr>
          <w:rFonts w:ascii="Times New Roman" w:eastAsia="Times New Roman" w:hAnsi="Times New Roman" w:cs="Times New Roman"/>
          <w:bCs/>
          <w:noProof/>
          <w:sz w:val="24"/>
          <w:szCs w:val="24"/>
          <w:lang w:val="en-US"/>
        </w:rPr>
        <w:t xml:space="preserve">Konferencija se </w:t>
      </w:r>
      <w:r w:rsidRPr="00261C92">
        <w:rPr>
          <w:rFonts w:ascii="Times New Roman" w:eastAsia="Times New Roman" w:hAnsi="Times New Roman" w:cs="Times New Roman"/>
          <w:bCs/>
          <w:noProof/>
          <w:sz w:val="24"/>
          <w:szCs w:val="24"/>
          <w:lang w:val="en-US"/>
        </w:rPr>
        <w:lastRenderedPageBreak/>
        <w:t>održava svake dve godine i pečat je dugogodišnjeg partnerstva između Univerziteta Princ of Songkla iz Tajlanda i Univerziteta u Novom Sadu</w:t>
      </w:r>
      <w:r w:rsidR="000354E0">
        <w:rPr>
          <w:rFonts w:ascii="Times New Roman" w:eastAsia="Times New Roman" w:hAnsi="Times New Roman" w:cs="Times New Roman"/>
          <w:bCs/>
          <w:noProof/>
          <w:sz w:val="24"/>
          <w:szCs w:val="24"/>
          <w:lang w:val="en-US"/>
        </w:rPr>
        <w:t xml:space="preserve">. </w:t>
      </w:r>
      <w:r w:rsidRPr="00261C92">
        <w:rPr>
          <w:rFonts w:ascii="Times New Roman" w:eastAsia="Times New Roman" w:hAnsi="Times New Roman" w:cs="Times New Roman"/>
          <w:bCs/>
          <w:noProof/>
          <w:sz w:val="24"/>
          <w:szCs w:val="24"/>
          <w:lang w:val="en-US"/>
        </w:rPr>
        <w:t>IBSC 2016 stvara forum za umrežavanje, nudi nove ideje i dostignuća i doprinosi ukupnom napretku u oblasti bionauka. Konferencija je posebno atraktivna za mlade naučnike kojima se pruža prilika da na međunarodnom skupu izlože rezultate svojih istraživanja.</w:t>
      </w:r>
      <w:r w:rsidR="000354E0">
        <w:rPr>
          <w:rFonts w:ascii="Times New Roman" w:eastAsia="Times New Roman" w:hAnsi="Times New Roman" w:cs="Times New Roman"/>
          <w:bCs/>
          <w:noProof/>
          <w:sz w:val="24"/>
          <w:szCs w:val="24"/>
          <w:lang w:val="en-US"/>
        </w:rPr>
        <w:t xml:space="preserve"> </w:t>
      </w:r>
      <w:r w:rsidRPr="00261C92">
        <w:rPr>
          <w:rFonts w:ascii="Times New Roman" w:eastAsia="Times New Roman" w:hAnsi="Times New Roman" w:cs="Times New Roman"/>
          <w:bCs/>
          <w:noProof/>
          <w:sz w:val="24"/>
          <w:szCs w:val="24"/>
          <w:lang w:val="en-US"/>
        </w:rPr>
        <w:t>Cilj konferencije je razmena znanja, ekspertiza, rezultata i novih ideja, od fundamentalnih i industrijskih istraživanja do inovativnih pristupa u rešavanju ključnih izazova sa kojima se društvo suočava.</w:t>
      </w:r>
      <w:r w:rsidR="000354E0">
        <w:rPr>
          <w:rFonts w:ascii="Times New Roman" w:eastAsia="Times New Roman" w:hAnsi="Times New Roman" w:cs="Times New Roman"/>
          <w:bCs/>
          <w:noProof/>
          <w:sz w:val="24"/>
          <w:szCs w:val="24"/>
          <w:lang w:val="en-US"/>
        </w:rPr>
        <w:t xml:space="preserve"> </w:t>
      </w:r>
      <w:r w:rsidRPr="00261C92">
        <w:rPr>
          <w:rFonts w:ascii="Times New Roman" w:eastAsia="Times New Roman" w:hAnsi="Times New Roman" w:cs="Times New Roman"/>
          <w:bCs/>
          <w:noProof/>
          <w:sz w:val="24"/>
          <w:szCs w:val="24"/>
          <w:lang w:val="en-US"/>
        </w:rPr>
        <w:t>Svoje učešće na IBSC 2016, koja se održava do 21. septembra, potvrdilo je preko 100 naučnika iz celog sveta: Tajlanda, Indije, Austrije, Italije i drugih zemalja.</w:t>
      </w:r>
      <w:r w:rsidR="000354E0">
        <w:rPr>
          <w:rFonts w:ascii="Times New Roman" w:eastAsia="Times New Roman" w:hAnsi="Times New Roman" w:cs="Times New Roman"/>
          <w:bCs/>
          <w:noProof/>
          <w:sz w:val="24"/>
          <w:szCs w:val="24"/>
          <w:lang w:val="en-US"/>
        </w:rPr>
        <w:t xml:space="preserve"> </w:t>
      </w:r>
      <w:r w:rsidRPr="00261C92">
        <w:rPr>
          <w:rFonts w:ascii="Times New Roman" w:eastAsia="Times New Roman" w:hAnsi="Times New Roman" w:cs="Times New Roman"/>
          <w:bCs/>
          <w:noProof/>
          <w:sz w:val="24"/>
          <w:szCs w:val="24"/>
          <w:lang w:val="en-US"/>
        </w:rPr>
        <w:t>Više informacija o konferenciji može se pronaći na zvaničnoj</w:t>
      </w:r>
      <w:r w:rsidR="000354E0">
        <w:rPr>
          <w:rFonts w:ascii="Times New Roman" w:eastAsia="Times New Roman" w:hAnsi="Times New Roman" w:cs="Times New Roman"/>
          <w:bCs/>
          <w:noProof/>
          <w:sz w:val="24"/>
          <w:szCs w:val="24"/>
          <w:lang w:val="en-US"/>
        </w:rPr>
        <w:t xml:space="preserve"> </w:t>
      </w:r>
      <w:hyperlink r:id="rId13" w:tooltip="internet prezentaciji" w:history="1">
        <w:r w:rsidRPr="000354E0">
          <w:rPr>
            <w:rStyle w:val="Hyperlink"/>
            <w:rFonts w:ascii="Times New Roman" w:eastAsia="Times New Roman" w:hAnsi="Times New Roman" w:cs="Times New Roman"/>
            <w:bCs/>
            <w:noProof/>
            <w:color w:val="000000"/>
            <w:sz w:val="24"/>
            <w:szCs w:val="24"/>
            <w:u w:val="none"/>
            <w:lang w:val="en-US"/>
          </w:rPr>
          <w:t> internet prezentaciji.</w:t>
        </w:r>
      </w:hyperlink>
    </w:p>
    <w:p w:rsidR="004B1CB0" w:rsidRDefault="004B1CB0" w:rsidP="004B1CB0">
      <w:pPr>
        <w:spacing w:after="0" w:line="240" w:lineRule="auto"/>
        <w:textAlignment w:val="baseline"/>
        <w:outlineLvl w:val="0"/>
        <w:rPr>
          <w:rFonts w:ascii="Times New Roman" w:eastAsia="Times New Roman" w:hAnsi="Times New Roman" w:cs="Times New Roman"/>
          <w:bCs/>
          <w:noProof/>
          <w:sz w:val="24"/>
          <w:szCs w:val="24"/>
          <w:lang w:val="en-US"/>
        </w:rPr>
      </w:pPr>
    </w:p>
    <w:p w:rsidR="00C41FE4" w:rsidRPr="00B57834" w:rsidRDefault="00C41FE4" w:rsidP="00C41FE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57834">
        <w:rPr>
          <w:rFonts w:ascii="Times New Roman" w:eastAsia="Times New Roman" w:hAnsi="Times New Roman" w:cs="Times New Roman"/>
          <w:b/>
          <w:bCs/>
          <w:noProof/>
          <w:color w:val="0000CC"/>
          <w:sz w:val="28"/>
          <w:szCs w:val="24"/>
          <w:lang w:val="en-US"/>
        </w:rPr>
        <w:t>Karavan omladinskog preduzetništva u Sremskoj Mitrovici</w:t>
      </w:r>
    </w:p>
    <w:p w:rsidR="00C41FE4" w:rsidRDefault="00C41FE4" w:rsidP="00C41FE4">
      <w:pPr>
        <w:spacing w:after="0" w:line="240" w:lineRule="auto"/>
        <w:textAlignment w:val="baseline"/>
        <w:outlineLvl w:val="0"/>
        <w:rPr>
          <w:rFonts w:ascii="Times New Roman" w:eastAsia="Times New Roman" w:hAnsi="Times New Roman" w:cs="Times New Roman"/>
          <w:bCs/>
          <w:noProof/>
          <w:sz w:val="24"/>
          <w:szCs w:val="24"/>
          <w:lang w:val="en-US"/>
        </w:rPr>
      </w:pPr>
    </w:p>
    <w:p w:rsidR="00C41FE4" w:rsidRPr="00C41FE4" w:rsidRDefault="00C41FE4" w:rsidP="000354E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41FE4">
        <w:rPr>
          <w:rFonts w:ascii="Times New Roman" w:eastAsia="Times New Roman" w:hAnsi="Times New Roman" w:cs="Times New Roman"/>
          <w:bCs/>
          <w:noProof/>
          <w:sz w:val="24"/>
          <w:szCs w:val="24"/>
          <w:lang w:eastAsia="sr-Latn-RS"/>
        </w:rPr>
        <w:drawing>
          <wp:anchor distT="0" distB="0" distL="114300" distR="114300" simplePos="0" relativeHeight="251666432" behindDoc="1" locked="0" layoutInCell="1" allowOverlap="1" wp14:anchorId="6EB2A355" wp14:editId="5630EADD">
            <wp:simplePos x="0" y="0"/>
            <wp:positionH relativeFrom="column">
              <wp:posOffset>40640</wp:posOffset>
            </wp:positionH>
            <wp:positionV relativeFrom="paragraph">
              <wp:posOffset>309880</wp:posOffset>
            </wp:positionV>
            <wp:extent cx="1704975" cy="852170"/>
            <wp:effectExtent l="0" t="0" r="9525" b="5080"/>
            <wp:wrapTight wrapText="bothSides">
              <wp:wrapPolygon edited="0">
                <wp:start x="0" y="0"/>
                <wp:lineTo x="0" y="21246"/>
                <wp:lineTo x="21479" y="21246"/>
                <wp:lineTo x="21479" y="0"/>
                <wp:lineTo x="0" y="0"/>
              </wp:wrapPolygon>
            </wp:wrapTight>
            <wp:docPr id="4" name="Picture 4" descr="karavan omladinskog preduzetnistv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aravan omladinskog preduzetnistva 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704975" cy="8521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41FE4">
        <w:rPr>
          <w:rFonts w:ascii="Times New Roman" w:eastAsia="Times New Roman" w:hAnsi="Times New Roman" w:cs="Times New Roman"/>
          <w:bCs/>
          <w:noProof/>
          <w:sz w:val="24"/>
          <w:szCs w:val="24"/>
          <w:lang w:val="en-US"/>
        </w:rPr>
        <w:t>U sali broj 2 Gradske kuće u Sremskoj Mitrovici u utorak 20. septemb</w:t>
      </w:r>
      <w:r w:rsidR="000354E0">
        <w:rPr>
          <w:rFonts w:ascii="Times New Roman" w:eastAsia="Times New Roman" w:hAnsi="Times New Roman" w:cs="Times New Roman"/>
          <w:bCs/>
          <w:noProof/>
          <w:sz w:val="24"/>
          <w:szCs w:val="24"/>
          <w:lang w:val="en-US"/>
        </w:rPr>
        <w:t>ra, sa početkom u 11 časova, j</w:t>
      </w:r>
      <w:r w:rsidRPr="00C41FE4">
        <w:rPr>
          <w:rFonts w:ascii="Times New Roman" w:eastAsia="Times New Roman" w:hAnsi="Times New Roman" w:cs="Times New Roman"/>
          <w:bCs/>
          <w:noProof/>
          <w:sz w:val="24"/>
          <w:szCs w:val="24"/>
          <w:lang w:val="en-US"/>
        </w:rPr>
        <w:t>e održana panel diskusija i radionica u okviru "Karavana omladinskog preduzetništva - Privrednog foruma mladih 2016".</w:t>
      </w:r>
      <w:r w:rsidR="000354E0">
        <w:rPr>
          <w:rFonts w:ascii="Times New Roman" w:eastAsia="Times New Roman" w:hAnsi="Times New Roman" w:cs="Times New Roman"/>
          <w:bCs/>
          <w:noProof/>
          <w:sz w:val="24"/>
          <w:szCs w:val="24"/>
          <w:lang w:val="en-US"/>
        </w:rPr>
        <w:t xml:space="preserve"> </w:t>
      </w:r>
      <w:r w:rsidRPr="00C41FE4">
        <w:rPr>
          <w:rFonts w:ascii="Times New Roman" w:eastAsia="Times New Roman" w:hAnsi="Times New Roman" w:cs="Times New Roman"/>
          <w:bCs/>
          <w:noProof/>
          <w:sz w:val="24"/>
          <w:szCs w:val="24"/>
          <w:lang w:val="en-US"/>
        </w:rPr>
        <w:t>Program organizuju Privredna komora Srbije, Regionalna privredna komora Sremska Mitrovica i Privredni forum mladih, sa ciljem da se mladi širom zemlje upoznaju sa mogućnostima i izazovima osnivanja i uspešn</w:t>
      </w:r>
      <w:r w:rsidR="000354E0">
        <w:rPr>
          <w:rFonts w:ascii="Times New Roman" w:eastAsia="Times New Roman" w:hAnsi="Times New Roman" w:cs="Times New Roman"/>
          <w:bCs/>
          <w:noProof/>
          <w:sz w:val="24"/>
          <w:szCs w:val="24"/>
          <w:lang w:val="en-US"/>
        </w:rPr>
        <w:t>og vođenja sopstvenih preduzeća</w:t>
      </w:r>
      <w:r w:rsidRPr="00C41FE4">
        <w:rPr>
          <w:rFonts w:ascii="Times New Roman" w:eastAsia="Times New Roman" w:hAnsi="Times New Roman" w:cs="Times New Roman"/>
          <w:bCs/>
          <w:noProof/>
          <w:sz w:val="24"/>
          <w:szCs w:val="24"/>
          <w:lang w:val="en-US"/>
        </w:rPr>
        <w:t>.</w:t>
      </w:r>
      <w:r w:rsidR="000354E0">
        <w:rPr>
          <w:rFonts w:ascii="Times New Roman" w:eastAsia="Times New Roman" w:hAnsi="Times New Roman" w:cs="Times New Roman"/>
          <w:bCs/>
          <w:noProof/>
          <w:sz w:val="24"/>
          <w:szCs w:val="24"/>
          <w:lang w:val="en-US"/>
        </w:rPr>
        <w:t xml:space="preserve"> </w:t>
      </w:r>
      <w:r w:rsidRPr="00C41FE4">
        <w:rPr>
          <w:rFonts w:ascii="Times New Roman" w:eastAsia="Times New Roman" w:hAnsi="Times New Roman" w:cs="Times New Roman"/>
          <w:bCs/>
          <w:noProof/>
          <w:sz w:val="24"/>
          <w:szCs w:val="24"/>
          <w:lang w:val="en-US"/>
        </w:rPr>
        <w:t>Panel diskusija biće održana na temu "Preduzetništvo mladih kao razvojni potencijal Srbije", dok će u drugom delu programa biti realizovana radionica koju će voditi predstavnici RRA "Srem".</w:t>
      </w:r>
      <w:r w:rsidR="000354E0">
        <w:rPr>
          <w:rFonts w:ascii="Times New Roman" w:eastAsia="Times New Roman" w:hAnsi="Times New Roman" w:cs="Times New Roman"/>
          <w:bCs/>
          <w:noProof/>
          <w:sz w:val="24"/>
          <w:szCs w:val="24"/>
          <w:lang w:val="en-US"/>
        </w:rPr>
        <w:t xml:space="preserve"> </w:t>
      </w:r>
      <w:r w:rsidRPr="00C41FE4">
        <w:rPr>
          <w:rFonts w:ascii="Times New Roman" w:eastAsia="Times New Roman" w:hAnsi="Times New Roman" w:cs="Times New Roman"/>
          <w:bCs/>
          <w:noProof/>
          <w:sz w:val="24"/>
          <w:szCs w:val="24"/>
          <w:lang w:val="en-US"/>
        </w:rPr>
        <w:t>Program se sprovodi uz podršku Razvojne agencije Srbije i Ministarstva privrede Republike Srbije.</w:t>
      </w:r>
    </w:p>
    <w:p w:rsidR="00C41FE4" w:rsidRDefault="00C41FE4" w:rsidP="004B1CB0">
      <w:pPr>
        <w:spacing w:after="0" w:line="240" w:lineRule="auto"/>
        <w:textAlignment w:val="baseline"/>
        <w:outlineLvl w:val="0"/>
        <w:rPr>
          <w:rFonts w:ascii="Times New Roman" w:eastAsia="Times New Roman" w:hAnsi="Times New Roman" w:cs="Times New Roman"/>
          <w:bCs/>
          <w:noProof/>
          <w:sz w:val="24"/>
          <w:szCs w:val="24"/>
          <w:lang w:val="en-US"/>
        </w:rPr>
      </w:pPr>
    </w:p>
    <w:p w:rsidR="00157AFB" w:rsidRPr="00B57834" w:rsidRDefault="00157AFB" w:rsidP="00157AF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57834">
        <w:rPr>
          <w:rFonts w:ascii="Times New Roman" w:eastAsia="Times New Roman" w:hAnsi="Times New Roman" w:cs="Times New Roman"/>
          <w:b/>
          <w:bCs/>
          <w:noProof/>
          <w:color w:val="0000CC"/>
          <w:sz w:val="28"/>
          <w:szCs w:val="24"/>
          <w:lang w:val="en-US"/>
        </w:rPr>
        <w:t xml:space="preserve">Završeno snimanje </w:t>
      </w:r>
      <w:r w:rsidR="00B57834">
        <w:rPr>
          <w:rFonts w:ascii="Times New Roman" w:eastAsia="Times New Roman" w:hAnsi="Times New Roman" w:cs="Times New Roman"/>
          <w:b/>
          <w:bCs/>
          <w:noProof/>
          <w:color w:val="0000CC"/>
          <w:sz w:val="28"/>
          <w:szCs w:val="24"/>
          <w:lang w:val="en-US"/>
        </w:rPr>
        <w:t>“</w:t>
      </w:r>
      <w:r w:rsidRPr="00B57834">
        <w:rPr>
          <w:rFonts w:ascii="Times New Roman" w:eastAsia="Times New Roman" w:hAnsi="Times New Roman" w:cs="Times New Roman"/>
          <w:b/>
          <w:bCs/>
          <w:noProof/>
          <w:color w:val="0000CC"/>
          <w:sz w:val="28"/>
          <w:szCs w:val="24"/>
          <w:lang w:val="en-US"/>
        </w:rPr>
        <w:t xml:space="preserve">Fazona i </w:t>
      </w:r>
      <w:r w:rsidR="00B57834">
        <w:rPr>
          <w:rFonts w:ascii="Times New Roman" w:eastAsia="Times New Roman" w:hAnsi="Times New Roman" w:cs="Times New Roman"/>
          <w:b/>
          <w:bCs/>
          <w:noProof/>
          <w:color w:val="0000CC"/>
          <w:sz w:val="28"/>
          <w:szCs w:val="24"/>
          <w:lang w:val="en-US"/>
        </w:rPr>
        <w:t>for a”</w:t>
      </w:r>
    </w:p>
    <w:p w:rsidR="000354E0" w:rsidRDefault="000354E0" w:rsidP="00157AFB">
      <w:pPr>
        <w:spacing w:after="0" w:line="240" w:lineRule="auto"/>
        <w:textAlignment w:val="baseline"/>
        <w:outlineLvl w:val="0"/>
        <w:rPr>
          <w:rFonts w:ascii="Times New Roman" w:eastAsia="Times New Roman" w:hAnsi="Times New Roman" w:cs="Times New Roman"/>
          <w:bCs/>
          <w:noProof/>
          <w:sz w:val="24"/>
          <w:szCs w:val="24"/>
          <w:lang w:val="en-US"/>
        </w:rPr>
      </w:pPr>
    </w:p>
    <w:p w:rsidR="00157AFB" w:rsidRPr="00157AFB" w:rsidRDefault="00157AFB" w:rsidP="000354E0">
      <w:pPr>
        <w:spacing w:after="0" w:line="240" w:lineRule="auto"/>
        <w:ind w:firstLine="720"/>
        <w:textAlignment w:val="baseline"/>
        <w:outlineLvl w:val="0"/>
        <w:rPr>
          <w:rFonts w:ascii="Times New Roman" w:eastAsia="Times New Roman" w:hAnsi="Times New Roman" w:cs="Times New Roman"/>
          <w:bCs/>
          <w:noProof/>
          <w:sz w:val="24"/>
          <w:szCs w:val="24"/>
          <w:lang w:val="en-US"/>
        </w:rPr>
      </w:pPr>
      <w:r w:rsidRPr="00157AFB">
        <w:rPr>
          <w:rFonts w:ascii="Times New Roman" w:eastAsia="Times New Roman" w:hAnsi="Times New Roman" w:cs="Times New Roman"/>
          <w:bCs/>
          <w:noProof/>
          <w:sz w:val="24"/>
          <w:szCs w:val="24"/>
          <w:lang w:val="en-US"/>
        </w:rPr>
        <w:t>Završeno je snimanje poslednje emisije serijala Fazoni i fore. Serija će biti emitovana na radio televizija Vojvodine. Autor popularnog serijala je Ljubivoje Ršumović.</w:t>
      </w:r>
      <w:r w:rsidRPr="00157AFB">
        <w:rPr>
          <w:rFonts w:ascii="Times New Roman" w:eastAsia="Times New Roman" w:hAnsi="Times New Roman" w:cs="Times New Roman"/>
          <w:bCs/>
          <w:noProof/>
          <w:sz w:val="24"/>
          <w:szCs w:val="24"/>
          <w:lang w:val="en-US"/>
        </w:rPr>
        <w:tab/>
      </w:r>
      <w:r w:rsidRPr="00157AFB">
        <w:rPr>
          <w:rFonts w:ascii="Times New Roman" w:eastAsia="Times New Roman" w:hAnsi="Times New Roman" w:cs="Times New Roman"/>
          <w:bCs/>
          <w:noProof/>
          <w:sz w:val="24"/>
          <w:szCs w:val="24"/>
        </w:rPr>
        <w:t xml:space="preserve"> </w:t>
      </w:r>
      <w:hyperlink r:id="rId15" w:history="1">
        <w:r w:rsidRPr="00157AFB">
          <w:rPr>
            <w:rStyle w:val="Hyperlink"/>
            <w:rFonts w:ascii="Times New Roman" w:eastAsia="Times New Roman" w:hAnsi="Times New Roman" w:cs="Times New Roman"/>
            <w:bCs/>
            <w:noProof/>
            <w:sz w:val="24"/>
            <w:szCs w:val="24"/>
            <w:lang w:val="en-US"/>
          </w:rPr>
          <w:t>https://www.youtube.com/watch?v=L1L6RR0sRvo</w:t>
        </w:r>
      </w:hyperlink>
      <w:r w:rsidRPr="00157AFB">
        <w:rPr>
          <w:rFonts w:ascii="Times New Roman" w:eastAsia="Times New Roman" w:hAnsi="Times New Roman" w:cs="Times New Roman"/>
          <w:bCs/>
          <w:noProof/>
          <w:sz w:val="24"/>
          <w:szCs w:val="24"/>
          <w:lang w:val="en-US"/>
        </w:rPr>
        <w:t xml:space="preserve"> </w:t>
      </w:r>
    </w:p>
    <w:p w:rsidR="00C41FE4" w:rsidRDefault="00C41FE4" w:rsidP="004B1CB0">
      <w:pPr>
        <w:spacing w:after="0" w:line="240" w:lineRule="auto"/>
        <w:textAlignment w:val="baseline"/>
        <w:outlineLvl w:val="0"/>
        <w:rPr>
          <w:rFonts w:ascii="Times New Roman" w:eastAsia="Times New Roman" w:hAnsi="Times New Roman" w:cs="Times New Roman"/>
          <w:bCs/>
          <w:noProof/>
          <w:sz w:val="24"/>
          <w:szCs w:val="24"/>
          <w:lang w:val="en-US"/>
        </w:rPr>
      </w:pPr>
    </w:p>
    <w:p w:rsidR="00C41FE4" w:rsidRPr="00B57834" w:rsidRDefault="00C41FE4" w:rsidP="00C41FE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57834">
        <w:rPr>
          <w:rFonts w:ascii="Times New Roman" w:eastAsia="Times New Roman" w:hAnsi="Times New Roman" w:cs="Times New Roman"/>
          <w:b/>
          <w:bCs/>
          <w:noProof/>
          <w:color w:val="0000CC"/>
          <w:sz w:val="28"/>
          <w:szCs w:val="24"/>
          <w:lang w:val="en-US"/>
        </w:rPr>
        <w:t>"Fleksibilan ritam dana" u vrtićima</w:t>
      </w:r>
    </w:p>
    <w:p w:rsidR="00C41FE4" w:rsidRDefault="00C41FE4" w:rsidP="00C41FE4">
      <w:pPr>
        <w:spacing w:after="0" w:line="240" w:lineRule="auto"/>
        <w:textAlignment w:val="baseline"/>
        <w:outlineLvl w:val="0"/>
        <w:rPr>
          <w:rFonts w:ascii="Times New Roman" w:eastAsia="Times New Roman" w:hAnsi="Times New Roman" w:cs="Times New Roman"/>
          <w:bCs/>
          <w:noProof/>
          <w:sz w:val="24"/>
          <w:szCs w:val="24"/>
          <w:lang w:val="en-US"/>
        </w:rPr>
      </w:pPr>
    </w:p>
    <w:p w:rsidR="00C41FE4" w:rsidRPr="00C41FE4" w:rsidRDefault="00C41FE4" w:rsidP="00C41FE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41FE4">
        <w:rPr>
          <w:rFonts w:ascii="Times New Roman" w:eastAsia="Times New Roman" w:hAnsi="Times New Roman" w:cs="Times New Roman"/>
          <w:bCs/>
          <w:noProof/>
          <w:sz w:val="24"/>
          <w:szCs w:val="24"/>
          <w:lang w:val="en-US"/>
        </w:rPr>
        <w:t>Takozvani "fleksibilan ritam dana" od ove godine uvodi se u sve novosadske vrtiće.</w:t>
      </w:r>
      <w:r>
        <w:rPr>
          <w:rFonts w:ascii="Times New Roman" w:eastAsia="Times New Roman" w:hAnsi="Times New Roman" w:cs="Times New Roman"/>
          <w:bCs/>
          <w:noProof/>
          <w:sz w:val="24"/>
          <w:szCs w:val="24"/>
          <w:lang w:val="en-US"/>
        </w:rPr>
        <w:t xml:space="preserve"> </w:t>
      </w:r>
      <w:r w:rsidRPr="00C41FE4">
        <w:rPr>
          <w:rFonts w:ascii="Times New Roman" w:eastAsia="Times New Roman" w:hAnsi="Times New Roman" w:cs="Times New Roman"/>
          <w:bCs/>
          <w:noProof/>
          <w:sz w:val="24"/>
          <w:szCs w:val="24"/>
          <w:lang w:val="en-US"/>
        </w:rPr>
        <w:t>To znači da dolazak, vreme i mesto gde deca ručaju, ili spavaju nisu strogo definisani.</w:t>
      </w:r>
      <w:r>
        <w:rPr>
          <w:rFonts w:ascii="Times New Roman" w:eastAsia="Times New Roman" w:hAnsi="Times New Roman" w:cs="Times New Roman"/>
          <w:bCs/>
          <w:noProof/>
          <w:sz w:val="24"/>
          <w:szCs w:val="24"/>
          <w:lang w:val="en-US"/>
        </w:rPr>
        <w:t xml:space="preserve"> </w:t>
      </w:r>
      <w:r w:rsidRPr="00C41FE4">
        <w:rPr>
          <w:rFonts w:ascii="Times New Roman" w:eastAsia="Times New Roman" w:hAnsi="Times New Roman" w:cs="Times New Roman"/>
          <w:bCs/>
          <w:noProof/>
          <w:sz w:val="24"/>
          <w:szCs w:val="24"/>
          <w:lang w:val="en-US"/>
        </w:rPr>
        <w:t>Kako će to funkcionisati u praksi za RTV je govorila Sandra Kampel iz predškolske ustanove "Radosno detinjstvo".</w:t>
      </w:r>
      <w:r w:rsidRPr="00C41FE4">
        <w:t xml:space="preserve"> </w:t>
      </w:r>
      <w:hyperlink r:id="rId16" w:history="1">
        <w:r w:rsidRPr="00D32D1C">
          <w:rPr>
            <w:rStyle w:val="Hyperlink"/>
            <w:rFonts w:ascii="Times New Roman" w:eastAsia="Times New Roman" w:hAnsi="Times New Roman" w:cs="Times New Roman"/>
            <w:bCs/>
            <w:noProof/>
            <w:sz w:val="24"/>
            <w:szCs w:val="24"/>
            <w:lang w:val="en-US"/>
          </w:rPr>
          <w:t>https://www.youtube.com/watch?v=hEKE3yKOO-0</w:t>
        </w:r>
      </w:hyperlink>
      <w:r>
        <w:rPr>
          <w:rFonts w:ascii="Times New Roman" w:eastAsia="Times New Roman" w:hAnsi="Times New Roman" w:cs="Times New Roman"/>
          <w:bCs/>
          <w:noProof/>
          <w:sz w:val="24"/>
          <w:szCs w:val="24"/>
          <w:lang w:val="en-US"/>
        </w:rPr>
        <w:t xml:space="preserve"> </w:t>
      </w:r>
    </w:p>
    <w:p w:rsidR="004B1CB0" w:rsidRDefault="004B1CB0" w:rsidP="004B1CB0">
      <w:pPr>
        <w:spacing w:after="0" w:line="240" w:lineRule="auto"/>
        <w:textAlignment w:val="baseline"/>
        <w:outlineLvl w:val="0"/>
        <w:rPr>
          <w:rFonts w:ascii="Times New Roman" w:eastAsia="Times New Roman" w:hAnsi="Times New Roman" w:cs="Times New Roman"/>
          <w:bCs/>
          <w:noProof/>
          <w:sz w:val="24"/>
          <w:szCs w:val="24"/>
          <w:lang w:val="en-US"/>
        </w:rPr>
      </w:pPr>
    </w:p>
    <w:p w:rsidR="004B1CB0" w:rsidRPr="00B57834" w:rsidRDefault="004B1CB0" w:rsidP="004B1CB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57834">
        <w:rPr>
          <w:rFonts w:ascii="Times New Roman" w:eastAsia="Times New Roman" w:hAnsi="Times New Roman" w:cs="Times New Roman"/>
          <w:b/>
          <w:bCs/>
          <w:noProof/>
          <w:color w:val="0000CC"/>
          <w:sz w:val="28"/>
          <w:szCs w:val="24"/>
          <w:lang w:val="en-US"/>
        </w:rPr>
        <w:t xml:space="preserve">Igraonica "Moja pijaca - tri dinara jaje, tako se prodaje" </w:t>
      </w:r>
    </w:p>
    <w:p w:rsidR="004B1CB0" w:rsidRPr="00B57834" w:rsidRDefault="004B1CB0" w:rsidP="004B1CB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57834">
        <w:rPr>
          <w:rFonts w:ascii="Times New Roman" w:eastAsia="Times New Roman" w:hAnsi="Times New Roman" w:cs="Times New Roman"/>
          <w:b/>
          <w:bCs/>
          <w:noProof/>
          <w:color w:val="0000CC"/>
          <w:sz w:val="28"/>
          <w:szCs w:val="24"/>
          <w:lang w:val="en-US"/>
        </w:rPr>
        <w:t>u Muzeju Vojvodine</w:t>
      </w:r>
    </w:p>
    <w:p w:rsidR="004B1CB0" w:rsidRPr="004B1CB0" w:rsidRDefault="004B1CB0" w:rsidP="004B1CB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B1CB0" w:rsidRDefault="004B1CB0" w:rsidP="00BE7C2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B1CB0">
        <w:rPr>
          <w:rFonts w:ascii="Times New Roman" w:eastAsia="Times New Roman" w:hAnsi="Times New Roman" w:cs="Times New Roman"/>
          <w:bCs/>
          <w:noProof/>
          <w:sz w:val="24"/>
          <w:szCs w:val="24"/>
          <w:lang w:val="en-US"/>
        </w:rPr>
        <w:t>Igraonica "Moja pijaca - tri dinara jaje, tako se prodaje", održana je u nedelju 18. septembra, u 11 sati u Muzeju Vojvodine povodom gostujuće izložbe Etnografskog muzeja Istre i Pomorskog i povijesnog muz</w:t>
      </w:r>
      <w:r w:rsidR="00B57834">
        <w:rPr>
          <w:rFonts w:ascii="Times New Roman" w:eastAsia="Times New Roman" w:hAnsi="Times New Roman" w:cs="Times New Roman"/>
          <w:bCs/>
          <w:noProof/>
          <w:sz w:val="24"/>
          <w:szCs w:val="24"/>
          <w:lang w:val="en-US"/>
        </w:rPr>
        <w:t>eja Hrvatskog primorja Rijeka. Radionoca bila je namenjena</w:t>
      </w:r>
      <w:r w:rsidRPr="004B1CB0">
        <w:rPr>
          <w:rFonts w:ascii="Times New Roman" w:eastAsia="Times New Roman" w:hAnsi="Times New Roman" w:cs="Times New Roman"/>
          <w:bCs/>
          <w:noProof/>
          <w:sz w:val="24"/>
          <w:szCs w:val="24"/>
          <w:lang w:val="en-US"/>
        </w:rPr>
        <w:t xml:space="preserve"> deci uzrasta od pet do 10 godina.</w:t>
      </w:r>
      <w:r>
        <w:rPr>
          <w:rFonts w:ascii="Times New Roman" w:eastAsia="Times New Roman" w:hAnsi="Times New Roman" w:cs="Times New Roman"/>
          <w:bCs/>
          <w:noProof/>
          <w:sz w:val="24"/>
          <w:szCs w:val="24"/>
          <w:lang w:val="en-US"/>
        </w:rPr>
        <w:t xml:space="preserve"> </w:t>
      </w:r>
      <w:r w:rsidR="00F62F51">
        <w:rPr>
          <w:rFonts w:ascii="Times New Roman" w:eastAsia="Times New Roman" w:hAnsi="Times New Roman" w:cs="Times New Roman"/>
          <w:bCs/>
          <w:noProof/>
          <w:sz w:val="24"/>
          <w:szCs w:val="24"/>
          <w:lang w:val="en-US"/>
        </w:rPr>
        <w:t>U okviru igraonice, deca su razgledala</w:t>
      </w:r>
      <w:r w:rsidRPr="004B1CB0">
        <w:rPr>
          <w:rFonts w:ascii="Times New Roman" w:eastAsia="Times New Roman" w:hAnsi="Times New Roman" w:cs="Times New Roman"/>
          <w:bCs/>
          <w:noProof/>
          <w:sz w:val="24"/>
          <w:szCs w:val="24"/>
          <w:lang w:val="en-US"/>
        </w:rPr>
        <w:t xml:space="preserve"> spomenutu izložbu: tržnice u Puli, njihovu arhitekturu, red koji je nekad vladao na pijacama, vrste pijaca, brojne predmete, st</w:t>
      </w:r>
      <w:r w:rsidR="00F62F51">
        <w:rPr>
          <w:rFonts w:ascii="Times New Roman" w:eastAsia="Times New Roman" w:hAnsi="Times New Roman" w:cs="Times New Roman"/>
          <w:bCs/>
          <w:noProof/>
          <w:sz w:val="24"/>
          <w:szCs w:val="24"/>
          <w:lang w:val="en-US"/>
        </w:rPr>
        <w:t>are vage, novac, korpe. Potom su pravili svoju tezgu i igrali se pijace - kupovali i prodaval</w:t>
      </w:r>
      <w:r w:rsidRPr="004B1CB0">
        <w:rPr>
          <w:rFonts w:ascii="Times New Roman" w:eastAsia="Times New Roman" w:hAnsi="Times New Roman" w:cs="Times New Roman"/>
          <w:bCs/>
          <w:noProof/>
          <w:sz w:val="24"/>
          <w:szCs w:val="24"/>
          <w:lang w:val="en-US"/>
        </w:rPr>
        <w:t xml:space="preserve">i. Igraonicu </w:t>
      </w:r>
      <w:r w:rsidR="00F62F51">
        <w:rPr>
          <w:rFonts w:ascii="Times New Roman" w:eastAsia="Times New Roman" w:hAnsi="Times New Roman" w:cs="Times New Roman"/>
          <w:bCs/>
          <w:noProof/>
          <w:sz w:val="24"/>
          <w:szCs w:val="24"/>
          <w:lang w:val="en-US"/>
        </w:rPr>
        <w:t xml:space="preserve">je </w:t>
      </w:r>
      <w:r w:rsidRPr="004B1CB0">
        <w:rPr>
          <w:rFonts w:ascii="Times New Roman" w:eastAsia="Times New Roman" w:hAnsi="Times New Roman" w:cs="Times New Roman"/>
          <w:bCs/>
          <w:noProof/>
          <w:sz w:val="24"/>
          <w:szCs w:val="24"/>
          <w:lang w:val="en-US"/>
        </w:rPr>
        <w:t>vodi</w:t>
      </w:r>
      <w:r w:rsidR="00F62F51">
        <w:rPr>
          <w:rFonts w:ascii="Times New Roman" w:eastAsia="Times New Roman" w:hAnsi="Times New Roman" w:cs="Times New Roman"/>
          <w:bCs/>
          <w:noProof/>
          <w:sz w:val="24"/>
          <w:szCs w:val="24"/>
          <w:lang w:val="en-US"/>
        </w:rPr>
        <w:t>o</w:t>
      </w:r>
      <w:r w:rsidRPr="004B1CB0">
        <w:rPr>
          <w:rFonts w:ascii="Times New Roman" w:eastAsia="Times New Roman" w:hAnsi="Times New Roman" w:cs="Times New Roman"/>
          <w:bCs/>
          <w:noProof/>
          <w:sz w:val="24"/>
          <w:szCs w:val="24"/>
          <w:lang w:val="en-US"/>
        </w:rPr>
        <w:t xml:space="preserve"> muzejski savetnik i pedagog Vladimira Stanisavljević.</w:t>
      </w:r>
    </w:p>
    <w:p w:rsidR="00BE7C27" w:rsidRPr="004B1CB0" w:rsidRDefault="00BE7C27" w:rsidP="00BE7C2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4B1CB0" w:rsidRPr="00B57834" w:rsidRDefault="00BE7C27" w:rsidP="004B1CB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lastRenderedPageBreak/>
        <w:t xml:space="preserve">I </w:t>
      </w:r>
      <w:r w:rsidR="004B1CB0" w:rsidRPr="00B57834">
        <w:rPr>
          <w:rFonts w:ascii="Times New Roman" w:eastAsia="Times New Roman" w:hAnsi="Times New Roman" w:cs="Times New Roman"/>
          <w:b/>
          <w:bCs/>
          <w:noProof/>
          <w:color w:val="0000CC"/>
          <w:sz w:val="28"/>
          <w:szCs w:val="24"/>
          <w:lang w:val="en-US"/>
        </w:rPr>
        <w:t>FTN pomaže izgradnju NTP</w:t>
      </w:r>
    </w:p>
    <w:p w:rsidR="004B1CB0" w:rsidRPr="004B1CB0" w:rsidRDefault="004B1CB0" w:rsidP="004B1CB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57834" w:rsidRDefault="004B1CB0" w:rsidP="00B5783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B1CB0">
        <w:rPr>
          <w:rFonts w:ascii="Times New Roman" w:eastAsia="Times New Roman" w:hAnsi="Times New Roman" w:cs="Times New Roman"/>
          <w:bCs/>
          <w:noProof/>
          <w:sz w:val="24"/>
          <w:szCs w:val="24"/>
          <w:lang w:val="en-US"/>
        </w:rPr>
        <w:t>Na uglu Fruškogorske, Ulice Ilije Đuričića i Bulevara cara Lazara, oko parcele naspram Spensa gde je nekada stajala žuta oronula zgrada čuvenog TMD-a u kojoj su držane laboratorijske vežbe generacijama</w:t>
      </w:r>
      <w:r w:rsidR="00B57834">
        <w:rPr>
          <w:rFonts w:ascii="Times New Roman" w:eastAsia="Times New Roman" w:hAnsi="Times New Roman" w:cs="Times New Roman"/>
          <w:bCs/>
          <w:noProof/>
          <w:sz w:val="24"/>
          <w:szCs w:val="24"/>
          <w:lang w:val="en-US"/>
        </w:rPr>
        <w:t xml:space="preserve"> gradiće se kompleks </w:t>
      </w:r>
      <w:r w:rsidR="00B57834" w:rsidRPr="004B1CB0">
        <w:rPr>
          <w:rFonts w:ascii="Times New Roman" w:eastAsia="Times New Roman" w:hAnsi="Times New Roman" w:cs="Times New Roman"/>
          <w:bCs/>
          <w:noProof/>
          <w:sz w:val="24"/>
          <w:szCs w:val="24"/>
          <w:lang w:val="en-US"/>
        </w:rPr>
        <w:t>Naučno tehnološkog parka</w:t>
      </w:r>
      <w:r w:rsidR="00B57834">
        <w:rPr>
          <w:rFonts w:ascii="Times New Roman" w:eastAsia="Times New Roman" w:hAnsi="Times New Roman" w:cs="Times New Roman"/>
          <w:bCs/>
          <w:noProof/>
          <w:sz w:val="24"/>
          <w:szCs w:val="24"/>
          <w:lang w:val="en-US"/>
        </w:rPr>
        <w:t xml:space="preserve">. </w:t>
      </w:r>
      <w:r w:rsidRPr="004B1CB0">
        <w:rPr>
          <w:rFonts w:ascii="Times New Roman" w:eastAsia="Times New Roman" w:hAnsi="Times New Roman" w:cs="Times New Roman"/>
          <w:bCs/>
          <w:noProof/>
          <w:sz w:val="24"/>
          <w:szCs w:val="24"/>
          <w:lang w:val="en-US"/>
        </w:rPr>
        <w:t xml:space="preserve"> “Od predviđenih 29.134 kvadratna metra, oko 10.000 će odmah biti privedeno nameni studenata novosadskog FTN-a” kaže prof. dr Srđan Kolaković, prodekan za investicije i saradnju sa privredom FTN-a i predsednik Odbora za izgradnju druge faze Naučno tehnološkog parka.</w:t>
      </w:r>
      <w:r w:rsidR="00B57834">
        <w:rPr>
          <w:rFonts w:ascii="Times New Roman" w:eastAsia="Times New Roman" w:hAnsi="Times New Roman" w:cs="Times New Roman"/>
          <w:bCs/>
          <w:noProof/>
          <w:sz w:val="24"/>
          <w:szCs w:val="24"/>
          <w:lang w:val="en-US"/>
        </w:rPr>
        <w:t xml:space="preserve"> </w:t>
      </w:r>
      <w:r w:rsidRPr="004B1CB0">
        <w:rPr>
          <w:rFonts w:ascii="Times New Roman" w:eastAsia="Times New Roman" w:hAnsi="Times New Roman" w:cs="Times New Roman"/>
          <w:bCs/>
          <w:noProof/>
          <w:sz w:val="24"/>
          <w:szCs w:val="24"/>
          <w:lang w:val="en-US"/>
        </w:rPr>
        <w:t xml:space="preserve">Plan je da se u naredne dve godine podigne cela zgrada, ali tako da se oko 10.000 kvadratnih metara odmah privede nameni za potrebe naučnih laboratorija Fakulteta tehničkih nauka, s tim da će određeni prostor dobiti poslovni inkubatori u oblasti visokih tehnologija, a još 4.000 m² je namenjeno naučno-istraživačkim institucijama od posebnog značaja za APV. Preostali kvadrati bi u tzv. „sivoj fazi” bili stavljeni na raspolaganje privrednim subjektima koji će ih onda opremiti shodno vlastitim potrebama... </w:t>
      </w:r>
    </w:p>
    <w:p w:rsidR="00B57834" w:rsidRDefault="004B1CB0" w:rsidP="00B5783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B1CB0">
        <w:rPr>
          <w:rFonts w:ascii="Times New Roman" w:eastAsia="Times New Roman" w:hAnsi="Times New Roman" w:cs="Times New Roman"/>
          <w:bCs/>
          <w:noProof/>
          <w:sz w:val="24"/>
          <w:szCs w:val="24"/>
          <w:lang w:val="en-US"/>
        </w:rPr>
        <w:t>Naravno, kompanije koje žele da postanu deo NTP-a moraće da zadovolje i precizno definisane kriterijume:– Jednostavno, ne možete širom otvoriti vrata svima koji su spremni da plate kiriju, pa da pored IT kompanije imate market, malo dalje pekaru, a da niz završi butik. Nužno je jasno unapred predvideti šta to sve članica NTP naprosto mora da ispunjava. Recimo, mi smo definisali da preduzeća koja žele da postanu deo Naučno tehnološkog parka u Novom Sadu ili moraju da budu registrovana za istraživačko-razvojni rad, ili da je njihova delatnost kroz projekte povezana sa delatnošću FTN-a, ili da je reč o kompanijama iz oblasti visokih tehnologija koje deo svog prihoda investiraju u istraživanje i razvoj...</w:t>
      </w:r>
      <w:r w:rsidR="00F62F51">
        <w:rPr>
          <w:rFonts w:ascii="Times New Roman" w:eastAsia="Times New Roman" w:hAnsi="Times New Roman" w:cs="Times New Roman"/>
          <w:bCs/>
          <w:noProof/>
          <w:sz w:val="24"/>
          <w:szCs w:val="24"/>
          <w:lang w:val="en-US"/>
        </w:rPr>
        <w:t xml:space="preserve"> </w:t>
      </w:r>
      <w:r w:rsidRPr="004B1CB0">
        <w:rPr>
          <w:rFonts w:ascii="Times New Roman" w:eastAsia="Times New Roman" w:hAnsi="Times New Roman" w:cs="Times New Roman"/>
          <w:bCs/>
          <w:noProof/>
          <w:sz w:val="24"/>
          <w:szCs w:val="24"/>
          <w:lang w:val="en-US"/>
        </w:rPr>
        <w:t xml:space="preserve">Važno je takođe napomenuti da kompanije koje ulaze u NTP moraju da iznajme najmanje 200 kvadratnih metara na bar 20 godina, s tim da će im se sve što investiraju u opremanje prostora, odnosno privođenja tog dela objekta nameni, uračunati u zakup.  U svakom slučaju, Evropska investiciona banka je insistirala ne samo na izradi studije izvodljivosti, nego i na pismima namere bar nekoliko velikih kompanija, da na kraju ne ispadne kako za te silne kvadrate zapravo uopšte nema zainteresovanih. </w:t>
      </w:r>
    </w:p>
    <w:p w:rsidR="004B1CB0" w:rsidRPr="004B1CB0" w:rsidRDefault="004B1CB0" w:rsidP="00B5783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B1CB0">
        <w:rPr>
          <w:rFonts w:ascii="Times New Roman" w:eastAsia="Times New Roman" w:hAnsi="Times New Roman" w:cs="Times New Roman"/>
          <w:bCs/>
          <w:noProof/>
          <w:sz w:val="24"/>
          <w:szCs w:val="24"/>
          <w:lang w:val="en-US"/>
        </w:rPr>
        <w:t>I FTN je obezbedio najavu pet velikih IT kompanija, koje su potvrdile da će u Naučno tehnološkom parku iznajmiti od 2.000 kvadratnih metara pa naviše...</w:t>
      </w:r>
      <w:r w:rsidR="00F62F51">
        <w:rPr>
          <w:rFonts w:ascii="Times New Roman" w:eastAsia="Times New Roman" w:hAnsi="Times New Roman" w:cs="Times New Roman"/>
          <w:bCs/>
          <w:noProof/>
          <w:sz w:val="24"/>
          <w:szCs w:val="24"/>
          <w:lang w:val="en-US"/>
        </w:rPr>
        <w:t xml:space="preserve"> </w:t>
      </w:r>
      <w:r w:rsidRPr="004B1CB0">
        <w:rPr>
          <w:rFonts w:ascii="Times New Roman" w:eastAsia="Times New Roman" w:hAnsi="Times New Roman" w:cs="Times New Roman"/>
          <w:bCs/>
          <w:noProof/>
          <w:sz w:val="24"/>
          <w:szCs w:val="24"/>
          <w:lang w:val="en-US"/>
        </w:rPr>
        <w:t>– Izgradnja Naučno tehnološkog parka ne samo da će pomoći preduzetnicima koji započinju novi biznis, odnosno startapovima u oblasti visokih tehnologija, nego će omogućiti i mnogo veću vidljivost UNS-a i naših fakulteta u domaćem i međunarodnom privrednom i istraživačkom okruženju, a takođe je izuzetno važno i to što će obezbediti novi „životni prostor” FTN-u – ističe profesor Kolaković . – Jer,  Fakultet tehničkih nauka je u poslednjih desetak godina doživeo strahovitu ekspanziju, u smislu broja studenata, studijskih programa, zaposlenih... Još 2005. imali smo 5-6 hiljada studenata i 500-600 zaposlenih, a sada imamo više od 14.000 studenata i oko 1.200 zaposlenih, a prostorni kapaciteti su maltene ostali isti. Zato mi sada i sopstvena, i to ne mala sredstva, ulažemo u izgradnju centralne zgrade Naučno tehnološkog parka.</w:t>
      </w:r>
    </w:p>
    <w:p w:rsidR="00261C92" w:rsidRDefault="00261C92" w:rsidP="004B1CB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94801" w:rsidRPr="00B57834" w:rsidRDefault="00094801" w:rsidP="0009480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57834">
        <w:rPr>
          <w:rFonts w:ascii="Times New Roman" w:eastAsia="Times New Roman" w:hAnsi="Times New Roman" w:cs="Times New Roman"/>
          <w:b/>
          <w:bCs/>
          <w:noProof/>
          <w:color w:val="0000CC"/>
          <w:sz w:val="28"/>
          <w:szCs w:val="24"/>
          <w:lang w:val="en-US"/>
        </w:rPr>
        <w:t>Završeno jubilarno 45 Brankovo kolo</w:t>
      </w:r>
    </w:p>
    <w:p w:rsidR="00094801" w:rsidRDefault="00094801" w:rsidP="0009480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354E0" w:rsidRDefault="00094801" w:rsidP="000354E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94801">
        <w:rPr>
          <w:rFonts w:ascii="Times New Roman" w:eastAsia="Times New Roman" w:hAnsi="Times New Roman" w:cs="Times New Roman"/>
          <w:bCs/>
          <w:noProof/>
          <w:sz w:val="24"/>
          <w:szCs w:val="24"/>
          <w:lang w:eastAsia="sr-Latn-RS"/>
        </w:rPr>
        <w:drawing>
          <wp:anchor distT="0" distB="0" distL="114300" distR="114300" simplePos="0" relativeHeight="251673600" behindDoc="0" locked="0" layoutInCell="1" allowOverlap="1" wp14:anchorId="0690BA56" wp14:editId="794939A6">
            <wp:simplePos x="0" y="0"/>
            <wp:positionH relativeFrom="column">
              <wp:posOffset>4318000</wp:posOffset>
            </wp:positionH>
            <wp:positionV relativeFrom="paragraph">
              <wp:posOffset>207010</wp:posOffset>
            </wp:positionV>
            <wp:extent cx="1952625" cy="975995"/>
            <wp:effectExtent l="0" t="0" r="9525" b="0"/>
            <wp:wrapSquare wrapText="bothSides"/>
            <wp:docPr id="10" name="Picture 10" descr="http://www.rtv.rs/sr_lat/zivot/kultura/slike/2016/09/19/ljiljana-petrovic-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zivot/kultura/slike/2016/09/19/ljiljana-petrovic-jpg_660x330.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952625" cy="9759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94801">
        <w:rPr>
          <w:rFonts w:ascii="Times New Roman" w:eastAsia="Times New Roman" w:hAnsi="Times New Roman" w:cs="Times New Roman"/>
          <w:bCs/>
          <w:noProof/>
          <w:sz w:val="24"/>
          <w:szCs w:val="24"/>
          <w:lang w:val="en-US"/>
        </w:rPr>
        <w:t xml:space="preserve">Uz mladolik i bogat umetnički program, svečanim uručenjem ''Velike povelje Brankovog kola'' Ljiljani Petrović, u najstarijoj srpskoj, čuvenoj Karlovačkoj gimnaziji, svečano je </w:t>
      </w:r>
      <w:r w:rsidR="000354E0">
        <w:rPr>
          <w:rFonts w:ascii="Times New Roman" w:eastAsia="Times New Roman" w:hAnsi="Times New Roman" w:cs="Times New Roman"/>
          <w:bCs/>
          <w:noProof/>
          <w:sz w:val="24"/>
          <w:szCs w:val="24"/>
          <w:lang w:val="en-US"/>
        </w:rPr>
        <w:t xml:space="preserve">19. septembra </w:t>
      </w:r>
      <w:r w:rsidRPr="00094801">
        <w:rPr>
          <w:rFonts w:ascii="Times New Roman" w:eastAsia="Times New Roman" w:hAnsi="Times New Roman" w:cs="Times New Roman"/>
          <w:bCs/>
          <w:noProof/>
          <w:sz w:val="24"/>
          <w:szCs w:val="24"/>
          <w:lang w:val="en-US"/>
        </w:rPr>
        <w:t>završeno jubilarno 45. Brankovo kolo koje je započelo 9. septembra. U jedanaest dana, u Sremskim Karlovcima, na Stražilovu i u Novom Sadu, izvedeno je trideset različitih programa u deset atraktivnih ambijenata.</w:t>
      </w:r>
      <w:r w:rsidR="000354E0">
        <w:rPr>
          <w:rFonts w:ascii="Times New Roman" w:eastAsia="Times New Roman" w:hAnsi="Times New Roman" w:cs="Times New Roman"/>
          <w:bCs/>
          <w:noProof/>
          <w:sz w:val="24"/>
          <w:szCs w:val="24"/>
          <w:lang w:val="en-US"/>
        </w:rPr>
        <w:t xml:space="preserve"> </w:t>
      </w:r>
      <w:r w:rsidRPr="00094801">
        <w:rPr>
          <w:rFonts w:ascii="Times New Roman" w:eastAsia="Times New Roman" w:hAnsi="Times New Roman" w:cs="Times New Roman"/>
          <w:bCs/>
          <w:noProof/>
          <w:sz w:val="24"/>
          <w:szCs w:val="24"/>
          <w:lang w:val="en-US"/>
        </w:rPr>
        <w:t xml:space="preserve">Na svečanom zatvaranju 45. Brankovog kola, u rubrici ''Istorija Brankovog kola'', premijerno su emitovani video-snimci, nastali pre četvrt veka, prilikom nastupa čuvene Novosađanke, istaknute muzičke umetnice Ljiljane Petrović na 20. Brankovom kolu 1991. </w:t>
      </w:r>
      <w:r w:rsidRPr="00094801">
        <w:rPr>
          <w:rFonts w:ascii="Times New Roman" w:eastAsia="Times New Roman" w:hAnsi="Times New Roman" w:cs="Times New Roman"/>
          <w:bCs/>
          <w:noProof/>
          <w:sz w:val="24"/>
          <w:szCs w:val="24"/>
          <w:lang w:val="en-US"/>
        </w:rPr>
        <w:lastRenderedPageBreak/>
        <w:t>godine. Inače, ona je bila naš predstavnik na prvoj Evroviziji 1961. godine. Mnogobrojna publika u svečanoj sali Karlovačke gimnazije, mahom mlada, imala je priliku da čuje, u interprtetaciji i kompozicijama Ljiljane Petrović, pesme Branka Radičevića, Vesne Parun i Branka Miljkovića, ali i haiku pesme nagrađene umetnice.</w:t>
      </w:r>
    </w:p>
    <w:p w:rsidR="00094801" w:rsidRPr="00094801" w:rsidRDefault="00094801" w:rsidP="000354E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94801">
        <w:rPr>
          <w:rFonts w:ascii="Times New Roman" w:eastAsia="Times New Roman" w:hAnsi="Times New Roman" w:cs="Times New Roman"/>
          <w:bCs/>
          <w:noProof/>
          <w:sz w:val="24"/>
          <w:szCs w:val="24"/>
          <w:lang w:val="en-US"/>
        </w:rPr>
        <w:t>Potom je direktor Brankovog kola, pesnik Nenad Grujičić, uručio Ljiljani Petrović ''Veliku povelju Brankovog kola'' za ''nadahnuti doprinos lepoti i životu poezije, stvaralačku radost i ljubav prema pesmama i pesnicima na tragu božanskog talenta Branka Radičevića''.</w:t>
      </w:r>
      <w:r w:rsidR="000354E0">
        <w:rPr>
          <w:rFonts w:ascii="Times New Roman" w:eastAsia="Times New Roman" w:hAnsi="Times New Roman" w:cs="Times New Roman"/>
          <w:bCs/>
          <w:noProof/>
          <w:sz w:val="24"/>
          <w:szCs w:val="24"/>
          <w:lang w:val="en-US"/>
        </w:rPr>
        <w:t xml:space="preserve"> </w:t>
      </w:r>
      <w:r w:rsidRPr="00094801">
        <w:rPr>
          <w:rFonts w:ascii="Times New Roman" w:eastAsia="Times New Roman" w:hAnsi="Times New Roman" w:cs="Times New Roman"/>
          <w:bCs/>
          <w:noProof/>
          <w:sz w:val="24"/>
          <w:szCs w:val="24"/>
          <w:lang w:val="en-US"/>
        </w:rPr>
        <w:t>Zahvaljujući na visokom priznanju, Ljiljana Petrović je otpevala pesmu ''Molitva'' Branka Radičevića i, potom, izrazila ogromnu radost povodom priznanja koje joj je pripalo od Brankovog kola, čije bezbrojne umetničke sadržaje pamti po radosnom i stvaralačkom i ponesenom druženju u ime poezije, i za poeziju i kulturu, lepotu i život.</w:t>
      </w:r>
      <w:r w:rsidR="000354E0">
        <w:rPr>
          <w:rFonts w:ascii="Times New Roman" w:eastAsia="Times New Roman" w:hAnsi="Times New Roman" w:cs="Times New Roman"/>
          <w:bCs/>
          <w:noProof/>
          <w:sz w:val="24"/>
          <w:szCs w:val="24"/>
          <w:lang w:val="en-US"/>
        </w:rPr>
        <w:t xml:space="preserve"> </w:t>
      </w:r>
      <w:r w:rsidRPr="00094801">
        <w:rPr>
          <w:rFonts w:ascii="Times New Roman" w:eastAsia="Times New Roman" w:hAnsi="Times New Roman" w:cs="Times New Roman"/>
          <w:bCs/>
          <w:noProof/>
          <w:sz w:val="24"/>
          <w:szCs w:val="24"/>
          <w:lang w:val="en-US"/>
        </w:rPr>
        <w:t>Nekoliko dana ranije, na 45. Brankovom kolu, u Zmaj Jovinoj gimnaziji u Novom Sadu, posthumno je uručena ''Velika povelja Brankovog kola'' Bogdanu Vinokiću, predsedniku Brankovog kola od 1983 – 1988. godine.</w:t>
      </w:r>
    </w:p>
    <w:p w:rsidR="00094801" w:rsidRDefault="00094801" w:rsidP="004B1CB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61C92" w:rsidRPr="00B57834" w:rsidRDefault="00261C92" w:rsidP="00261C9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57834">
        <w:rPr>
          <w:rFonts w:ascii="Times New Roman" w:eastAsia="Times New Roman" w:hAnsi="Times New Roman" w:cs="Times New Roman"/>
          <w:b/>
          <w:bCs/>
          <w:noProof/>
          <w:color w:val="0000CC"/>
          <w:sz w:val="28"/>
          <w:szCs w:val="24"/>
          <w:lang w:val="en-US"/>
        </w:rPr>
        <w:t>Otvaranje izložbe slika "Buđenje" Jelene Đurić</w:t>
      </w:r>
    </w:p>
    <w:p w:rsidR="000354E0" w:rsidRDefault="000354E0" w:rsidP="00261C9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61C92" w:rsidRDefault="00261C92" w:rsidP="00B5783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354E0">
        <w:rPr>
          <w:rFonts w:ascii="Times New Roman" w:eastAsia="Times New Roman" w:hAnsi="Times New Roman" w:cs="Times New Roman"/>
          <w:bCs/>
          <w:noProof/>
          <w:sz w:val="24"/>
          <w:szCs w:val="24"/>
          <w:lang w:eastAsia="sr-Latn-RS"/>
        </w:rPr>
        <w:drawing>
          <wp:anchor distT="0" distB="0" distL="114300" distR="114300" simplePos="0" relativeHeight="251672576" behindDoc="0" locked="0" layoutInCell="1" allowOverlap="1" wp14:anchorId="427D4745" wp14:editId="5B23EC3E">
            <wp:simplePos x="0" y="0"/>
            <wp:positionH relativeFrom="column">
              <wp:posOffset>4613910</wp:posOffset>
            </wp:positionH>
            <wp:positionV relativeFrom="paragraph">
              <wp:posOffset>205105</wp:posOffset>
            </wp:positionV>
            <wp:extent cx="1676400" cy="838200"/>
            <wp:effectExtent l="0" t="0" r="0" b="0"/>
            <wp:wrapSquare wrapText="bothSides"/>
            <wp:docPr id="7" name="Picture 7" descr="izlozba fabrik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zlozba fabrika 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67640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54E0">
        <w:rPr>
          <w:rFonts w:ascii="Times New Roman" w:eastAsia="Times New Roman" w:hAnsi="Times New Roman" w:cs="Times New Roman"/>
          <w:bCs/>
          <w:noProof/>
          <w:sz w:val="24"/>
          <w:szCs w:val="24"/>
          <w:lang w:val="en-US"/>
        </w:rPr>
        <w:t xml:space="preserve">U klubu Fabrika Studentskog kulturnog centra Novi Sad </w:t>
      </w:r>
      <w:r w:rsidR="000354E0">
        <w:rPr>
          <w:rFonts w:ascii="Times New Roman" w:eastAsia="Times New Roman" w:hAnsi="Times New Roman" w:cs="Times New Roman"/>
          <w:bCs/>
          <w:noProof/>
          <w:sz w:val="24"/>
          <w:szCs w:val="24"/>
          <w:lang w:val="en-US"/>
        </w:rPr>
        <w:t>u ponedeljak uveče u 20 časova j</w:t>
      </w:r>
      <w:r w:rsidRPr="000354E0">
        <w:rPr>
          <w:rFonts w:ascii="Times New Roman" w:eastAsia="Times New Roman" w:hAnsi="Times New Roman" w:cs="Times New Roman"/>
          <w:bCs/>
          <w:noProof/>
          <w:sz w:val="24"/>
          <w:szCs w:val="24"/>
          <w:lang w:val="en-US"/>
        </w:rPr>
        <w:t>e otvorena izložba slika "Buđenje" autorke Jelene Đurić.</w:t>
      </w:r>
      <w:r w:rsidR="000354E0">
        <w:rPr>
          <w:rFonts w:ascii="Times New Roman" w:eastAsia="Times New Roman" w:hAnsi="Times New Roman" w:cs="Times New Roman"/>
          <w:bCs/>
          <w:noProof/>
          <w:sz w:val="24"/>
          <w:szCs w:val="24"/>
          <w:lang w:val="en-US"/>
        </w:rPr>
        <w:t xml:space="preserve"> </w:t>
      </w:r>
      <w:r w:rsidRPr="00261C92">
        <w:rPr>
          <w:rFonts w:ascii="Times New Roman" w:eastAsia="Times New Roman" w:hAnsi="Times New Roman" w:cs="Times New Roman"/>
          <w:bCs/>
          <w:noProof/>
          <w:sz w:val="24"/>
          <w:szCs w:val="24"/>
          <w:lang w:val="en-US"/>
        </w:rPr>
        <w:t>Jelena Đurić je rođena 1978. godine u Nišu. Diplomirala je na Akademiji umetnosti Univerziteta u Novom Sadu, na likovnom odseku - smer slikarstvo.</w:t>
      </w:r>
      <w:r w:rsidR="000354E0">
        <w:rPr>
          <w:rFonts w:ascii="Times New Roman" w:eastAsia="Times New Roman" w:hAnsi="Times New Roman" w:cs="Times New Roman"/>
          <w:bCs/>
          <w:noProof/>
          <w:sz w:val="24"/>
          <w:szCs w:val="24"/>
          <w:lang w:val="en-US"/>
        </w:rPr>
        <w:t xml:space="preserve"> </w:t>
      </w:r>
      <w:r w:rsidRPr="00261C92">
        <w:rPr>
          <w:rFonts w:ascii="Times New Roman" w:eastAsia="Times New Roman" w:hAnsi="Times New Roman" w:cs="Times New Roman"/>
          <w:bCs/>
          <w:noProof/>
          <w:sz w:val="24"/>
          <w:szCs w:val="24"/>
          <w:lang w:val="en-US"/>
        </w:rPr>
        <w:t>Do sada je izlagala na više samostalnih i grupnih izložbi u zemlji i inostranstvu. Dobitnica je nekoliko nagrada za slikarstvo</w:t>
      </w:r>
      <w:r w:rsidR="000354E0">
        <w:rPr>
          <w:rFonts w:ascii="Times New Roman" w:eastAsia="Times New Roman" w:hAnsi="Times New Roman" w:cs="Times New Roman"/>
          <w:bCs/>
          <w:noProof/>
          <w:sz w:val="24"/>
          <w:szCs w:val="24"/>
          <w:lang w:val="en-US"/>
        </w:rPr>
        <w:t xml:space="preserve">.  </w:t>
      </w:r>
      <w:r w:rsidRPr="00261C92">
        <w:rPr>
          <w:rFonts w:ascii="Times New Roman" w:eastAsia="Times New Roman" w:hAnsi="Times New Roman" w:cs="Times New Roman"/>
          <w:bCs/>
          <w:noProof/>
          <w:sz w:val="24"/>
          <w:szCs w:val="24"/>
          <w:lang w:val="en-US"/>
        </w:rPr>
        <w:t>Članica je ULUV-a i ULUS-a. Živi i radi u Novom Sadu.</w:t>
      </w:r>
    </w:p>
    <w:p w:rsidR="00261C92" w:rsidRDefault="00261C92" w:rsidP="004B1CB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61C92" w:rsidRPr="00B57834" w:rsidRDefault="00261C92" w:rsidP="00261C9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57834">
        <w:rPr>
          <w:rFonts w:ascii="Times New Roman" w:eastAsia="Times New Roman" w:hAnsi="Times New Roman" w:cs="Times New Roman"/>
          <w:b/>
          <w:bCs/>
          <w:noProof/>
          <w:color w:val="0000CC"/>
          <w:sz w:val="28"/>
          <w:szCs w:val="24"/>
          <w:lang w:val="en-US"/>
        </w:rPr>
        <w:t>Predavanja Crvenog krsta održana u Ratkovu i Deronjama</w:t>
      </w:r>
    </w:p>
    <w:p w:rsidR="00B57834" w:rsidRDefault="00B57834" w:rsidP="00261C9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61C92" w:rsidRPr="00261C92" w:rsidRDefault="00261C92" w:rsidP="00B5783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57834">
        <w:rPr>
          <w:rFonts w:ascii="Times New Roman" w:eastAsia="Times New Roman" w:hAnsi="Times New Roman" w:cs="Times New Roman"/>
          <w:bCs/>
          <w:noProof/>
          <w:sz w:val="24"/>
          <w:szCs w:val="24"/>
          <w:lang w:val="en-US"/>
        </w:rPr>
        <w:t>Volo</w:t>
      </w:r>
      <w:r w:rsidR="00B57834">
        <w:rPr>
          <w:rFonts w:ascii="Times New Roman" w:eastAsia="Times New Roman" w:hAnsi="Times New Roman" w:cs="Times New Roman"/>
          <w:bCs/>
          <w:noProof/>
          <w:sz w:val="24"/>
          <w:szCs w:val="24"/>
          <w:lang w:val="en-US"/>
        </w:rPr>
        <w:t xml:space="preserve">nteri Crvenog krsta Odžaci u ponedeljak </w:t>
      </w:r>
      <w:r w:rsidRPr="00B57834">
        <w:rPr>
          <w:rFonts w:ascii="Times New Roman" w:eastAsia="Times New Roman" w:hAnsi="Times New Roman" w:cs="Times New Roman"/>
          <w:bCs/>
          <w:noProof/>
          <w:sz w:val="24"/>
          <w:szCs w:val="24"/>
          <w:lang w:val="en-US"/>
        </w:rPr>
        <w:t xml:space="preserve"> su realizovali dva predavanja na temu "Prevencija HIV/AIDS-a i polno prenosivih infekcija" u Ratkovu i Deronjama.</w:t>
      </w:r>
      <w:r w:rsidR="00B57834">
        <w:rPr>
          <w:rFonts w:ascii="Times New Roman" w:eastAsia="Times New Roman" w:hAnsi="Times New Roman" w:cs="Times New Roman"/>
          <w:bCs/>
          <w:noProof/>
          <w:sz w:val="24"/>
          <w:szCs w:val="24"/>
          <w:lang w:val="en-US"/>
        </w:rPr>
        <w:t xml:space="preserve"> </w:t>
      </w:r>
      <w:r w:rsidRPr="00261C92">
        <w:rPr>
          <w:rFonts w:ascii="Times New Roman" w:eastAsia="Times New Roman" w:hAnsi="Times New Roman" w:cs="Times New Roman"/>
          <w:bCs/>
          <w:noProof/>
          <w:sz w:val="24"/>
          <w:szCs w:val="24"/>
          <w:lang w:val="en-US"/>
        </w:rPr>
        <w:t>Predavanja su održana za učenike i učenice osmih razreda Osnove škole "Ratko Pavlović Ćićko" u Ratkovu i Osnovne škole "Vuk Karadžić" u Deronjama.</w:t>
      </w:r>
      <w:r w:rsidR="00B57834">
        <w:rPr>
          <w:rFonts w:ascii="Times New Roman" w:eastAsia="Times New Roman" w:hAnsi="Times New Roman" w:cs="Times New Roman"/>
          <w:bCs/>
          <w:noProof/>
          <w:sz w:val="24"/>
          <w:szCs w:val="24"/>
          <w:lang w:val="en-US"/>
        </w:rPr>
        <w:t xml:space="preserve"> </w:t>
      </w:r>
      <w:r w:rsidRPr="00261C92">
        <w:rPr>
          <w:rFonts w:ascii="Times New Roman" w:eastAsia="Times New Roman" w:hAnsi="Times New Roman" w:cs="Times New Roman"/>
          <w:bCs/>
          <w:noProof/>
          <w:sz w:val="24"/>
          <w:szCs w:val="24"/>
          <w:lang w:val="en-US"/>
        </w:rPr>
        <w:t>Predavači su bili vršnjački edukatori Nebojša Stamenkovi i Kristina Đorđević, dugogodišnji volonteri Crvenog krsta Odžaci, navodi se u saopštenju.</w:t>
      </w:r>
    </w:p>
    <w:p w:rsidR="00B57834" w:rsidRDefault="00B57834" w:rsidP="00157AF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57AFB" w:rsidRPr="00B57834" w:rsidRDefault="00157AFB" w:rsidP="00157AF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57834">
        <w:rPr>
          <w:rFonts w:ascii="Times New Roman" w:eastAsia="Times New Roman" w:hAnsi="Times New Roman" w:cs="Times New Roman"/>
          <w:b/>
          <w:bCs/>
          <w:noProof/>
          <w:color w:val="0000CC"/>
          <w:sz w:val="28"/>
          <w:szCs w:val="24"/>
          <w:lang w:val="en-US"/>
        </w:rPr>
        <w:t>Konferencija o vaspitanju i obrazovanju dece</w:t>
      </w:r>
    </w:p>
    <w:p w:rsidR="00B57834" w:rsidRDefault="00B57834" w:rsidP="00157AF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57AFB" w:rsidRPr="00157AFB" w:rsidRDefault="00157AFB" w:rsidP="00B5783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57AFB">
        <w:rPr>
          <w:rFonts w:ascii="Times New Roman" w:eastAsia="Times New Roman" w:hAnsi="Times New Roman" w:cs="Times New Roman"/>
          <w:bCs/>
          <w:noProof/>
          <w:sz w:val="24"/>
          <w:szCs w:val="24"/>
          <w:lang w:val="en-US"/>
        </w:rPr>
        <w:t>Međunarodna konferencija</w:t>
      </w:r>
      <w:r w:rsidR="00B57834">
        <w:rPr>
          <w:rFonts w:ascii="Times New Roman" w:eastAsia="Times New Roman" w:hAnsi="Times New Roman" w:cs="Times New Roman"/>
          <w:bCs/>
          <w:noProof/>
          <w:sz w:val="24"/>
          <w:szCs w:val="24"/>
          <w:lang w:val="en-US"/>
        </w:rPr>
        <w:t xml:space="preserve"> "Šta nam mala deca govore"  održava se</w:t>
      </w:r>
      <w:r w:rsidRPr="00157AFB">
        <w:rPr>
          <w:rFonts w:ascii="Times New Roman" w:eastAsia="Times New Roman" w:hAnsi="Times New Roman" w:cs="Times New Roman"/>
          <w:bCs/>
          <w:noProof/>
          <w:sz w:val="24"/>
          <w:szCs w:val="24"/>
          <w:lang w:val="en-US"/>
        </w:rPr>
        <w:t xml:space="preserve"> 20. i 21. septembra centru "Sava" u Beogradu, najavila je organizacija "Pomoć deci", organizator skupa.</w:t>
      </w:r>
      <w:r w:rsidR="00B57834">
        <w:rPr>
          <w:rFonts w:ascii="Times New Roman" w:eastAsia="Times New Roman" w:hAnsi="Times New Roman" w:cs="Times New Roman"/>
          <w:bCs/>
          <w:noProof/>
          <w:sz w:val="24"/>
          <w:szCs w:val="24"/>
          <w:lang w:val="en-US"/>
        </w:rPr>
        <w:t xml:space="preserve"> Konferencija je </w:t>
      </w:r>
      <w:r w:rsidRPr="00157AFB">
        <w:rPr>
          <w:rFonts w:ascii="Times New Roman" w:eastAsia="Times New Roman" w:hAnsi="Times New Roman" w:cs="Times New Roman"/>
          <w:bCs/>
          <w:noProof/>
          <w:sz w:val="24"/>
          <w:szCs w:val="24"/>
          <w:lang w:val="en-US"/>
        </w:rPr>
        <w:t xml:space="preserve"> organizovana u okviru programa "Partnerstvo za pomirenje kroz predškolsko vaspitanje, obrazovanje i razvoj u Evropi" (PRECEDE) koji se, uz podršku Evropske komisije, primenjuje dve godina u Srbiji, na Kosovu, u Crnoj Gori, Makedoniji, Albaniji i Hrvatskoj.</w:t>
      </w:r>
      <w:r w:rsidR="00B57834">
        <w:rPr>
          <w:rFonts w:ascii="Times New Roman" w:eastAsia="Times New Roman" w:hAnsi="Times New Roman" w:cs="Times New Roman"/>
          <w:bCs/>
          <w:noProof/>
          <w:sz w:val="24"/>
          <w:szCs w:val="24"/>
          <w:lang w:val="en-US"/>
        </w:rPr>
        <w:t xml:space="preserve"> </w:t>
      </w:r>
      <w:r w:rsidRPr="00157AFB">
        <w:rPr>
          <w:rFonts w:ascii="Times New Roman" w:eastAsia="Times New Roman" w:hAnsi="Times New Roman" w:cs="Times New Roman"/>
          <w:bCs/>
          <w:noProof/>
          <w:sz w:val="24"/>
          <w:szCs w:val="24"/>
          <w:lang w:val="en-US"/>
        </w:rPr>
        <w:t>Cilj programa PRECEDE je primena najboljih praksi za podizanje male dece i, zajedno sa vaspitačima i roditeljima, pronalaženje delotvornih načina za njihovo obrazovanje i vaspitanje kao budućih građana demokratskog društva, navedeno je u saopštenju.</w:t>
      </w:r>
      <w:r w:rsidR="00B57834">
        <w:rPr>
          <w:rFonts w:ascii="Times New Roman" w:eastAsia="Times New Roman" w:hAnsi="Times New Roman" w:cs="Times New Roman"/>
          <w:bCs/>
          <w:noProof/>
          <w:sz w:val="24"/>
          <w:szCs w:val="24"/>
          <w:lang w:val="en-US"/>
        </w:rPr>
        <w:t xml:space="preserve"> Na konferenciji učestvuju </w:t>
      </w:r>
      <w:r w:rsidRPr="00157AFB">
        <w:rPr>
          <w:rFonts w:ascii="Times New Roman" w:eastAsia="Times New Roman" w:hAnsi="Times New Roman" w:cs="Times New Roman"/>
          <w:bCs/>
          <w:noProof/>
          <w:sz w:val="24"/>
          <w:szCs w:val="24"/>
          <w:lang w:val="en-US"/>
        </w:rPr>
        <w:t xml:space="preserve"> vaspitači, pedagozi i stručnjaci iz država regiona, drugih evropskih zemalja, kao i članovi međunarodnih mreža nevladinih organizacija iz sveta.</w:t>
      </w:r>
    </w:p>
    <w:p w:rsidR="00261C92" w:rsidRDefault="00261C92" w:rsidP="004B1CB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57834" w:rsidRPr="00B57834" w:rsidRDefault="00B57834" w:rsidP="00B5783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57834">
        <w:rPr>
          <w:rFonts w:ascii="Times New Roman" w:eastAsia="Times New Roman" w:hAnsi="Times New Roman" w:cs="Times New Roman"/>
          <w:b/>
          <w:bCs/>
          <w:noProof/>
          <w:color w:val="0000CC"/>
          <w:sz w:val="28"/>
          <w:szCs w:val="24"/>
          <w:lang w:val="en-US"/>
        </w:rPr>
        <w:t>Pčelica dobitnik internacionalne nagrade u Minsku</w:t>
      </w:r>
    </w:p>
    <w:p w:rsidR="00B57834" w:rsidRDefault="00B57834" w:rsidP="00B5783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57834" w:rsidRDefault="00B57834" w:rsidP="00B5783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F2415">
        <w:rPr>
          <w:rFonts w:ascii="Times New Roman" w:eastAsia="Times New Roman" w:hAnsi="Times New Roman" w:cs="Times New Roman"/>
          <w:bCs/>
          <w:noProof/>
          <w:sz w:val="24"/>
          <w:szCs w:val="24"/>
          <w:lang w:val="en-US"/>
        </w:rPr>
        <w:t xml:space="preserve">Međunarodni žiri Trećeg Festivala slovenske knjige, koji je održan u Minsku, u Belorusiji, dodelio je nagradu ediciji "Deca čitaju srpsku istoriju", Izdavačke kuće Pčelica za najbolju dečju </w:t>
      </w:r>
      <w:r w:rsidRPr="00CF2415">
        <w:rPr>
          <w:rFonts w:ascii="Times New Roman" w:eastAsia="Times New Roman" w:hAnsi="Times New Roman" w:cs="Times New Roman"/>
          <w:bCs/>
          <w:noProof/>
          <w:sz w:val="24"/>
          <w:szCs w:val="24"/>
          <w:lang w:val="en-US"/>
        </w:rPr>
        <w:lastRenderedPageBreak/>
        <w:t>knjigu-ediciju na slovenskim jezicima posvećenu istoriji i kulturi slovenskih naroda,</w:t>
      </w:r>
      <w:r>
        <w:rPr>
          <w:rFonts w:ascii="Times New Roman" w:eastAsia="Times New Roman" w:hAnsi="Times New Roman" w:cs="Times New Roman"/>
          <w:bCs/>
          <w:noProof/>
          <w:sz w:val="24"/>
          <w:szCs w:val="24"/>
          <w:lang w:val="en-US"/>
        </w:rPr>
        <w:t xml:space="preserve"> saopšteno je u ponedeljak 19. septembra</w:t>
      </w:r>
      <w:r w:rsidRPr="00CF2415">
        <w:rPr>
          <w:rFonts w:ascii="Times New Roman" w:eastAsia="Times New Roman" w:hAnsi="Times New Roman" w:cs="Times New Roman"/>
          <w:bCs/>
          <w:noProof/>
          <w:sz w:val="24"/>
          <w:szCs w:val="24"/>
          <w:lang w:val="en-US"/>
        </w:rPr>
        <w:t xml:space="preserve"> iz Pčelice.</w:t>
      </w:r>
      <w:r>
        <w:rPr>
          <w:rFonts w:ascii="Times New Roman" w:eastAsia="Times New Roman" w:hAnsi="Times New Roman" w:cs="Times New Roman"/>
          <w:bCs/>
          <w:noProof/>
          <w:sz w:val="24"/>
          <w:szCs w:val="24"/>
          <w:lang w:val="en-US"/>
        </w:rPr>
        <w:t xml:space="preserve"> </w:t>
      </w:r>
      <w:r w:rsidRPr="00CF2415">
        <w:rPr>
          <w:rFonts w:ascii="Times New Roman" w:eastAsia="Times New Roman" w:hAnsi="Times New Roman" w:cs="Times New Roman"/>
          <w:bCs/>
          <w:noProof/>
          <w:sz w:val="24"/>
          <w:szCs w:val="24"/>
          <w:lang w:val="en-US"/>
        </w:rPr>
        <w:t>U ime Izdavačke kuće Pčelica nagradu je primio Vuk Vukićević, generalni sekretar Udruženja izdavača i knjižara Srbije i predstavnik Srbije na ovoj manifestaciji.</w:t>
      </w:r>
      <w:r>
        <w:rPr>
          <w:rFonts w:ascii="Times New Roman" w:eastAsia="Times New Roman" w:hAnsi="Times New Roman" w:cs="Times New Roman"/>
          <w:bCs/>
          <w:noProof/>
          <w:sz w:val="24"/>
          <w:szCs w:val="24"/>
          <w:lang w:val="en-US"/>
        </w:rPr>
        <w:t xml:space="preserve"> </w:t>
      </w:r>
      <w:r w:rsidRPr="00CF2415">
        <w:rPr>
          <w:rFonts w:ascii="Times New Roman" w:eastAsia="Times New Roman" w:hAnsi="Times New Roman" w:cs="Times New Roman"/>
          <w:bCs/>
          <w:noProof/>
          <w:sz w:val="24"/>
          <w:szCs w:val="24"/>
          <w:lang w:val="en-US"/>
        </w:rPr>
        <w:t>Ediciju "Deca čitaju srpsku istoriju" napisao je poznati pisac za decu Slobodan Stanišić, a ilustrovao veliki broj najboljih domaćih ilustratora.</w:t>
      </w:r>
      <w:r>
        <w:rPr>
          <w:rFonts w:ascii="Times New Roman" w:eastAsia="Times New Roman" w:hAnsi="Times New Roman" w:cs="Times New Roman"/>
          <w:bCs/>
          <w:noProof/>
          <w:sz w:val="24"/>
          <w:szCs w:val="24"/>
          <w:lang w:val="en-US"/>
        </w:rPr>
        <w:t xml:space="preserve"> </w:t>
      </w:r>
      <w:r w:rsidRPr="00CF2415">
        <w:rPr>
          <w:rFonts w:ascii="Times New Roman" w:eastAsia="Times New Roman" w:hAnsi="Times New Roman" w:cs="Times New Roman"/>
          <w:bCs/>
          <w:noProof/>
          <w:sz w:val="24"/>
          <w:szCs w:val="24"/>
          <w:lang w:val="en-US"/>
        </w:rPr>
        <w:t>Teme o poznatim ličnostima srpske istorije obrađene su u vidu priča bliskih deci mlađeg školskog uzrasta, sa ciljem da mališane zainteresuje za događaje i ličnosti iz nacionalne istorije.</w:t>
      </w:r>
      <w:r>
        <w:rPr>
          <w:rFonts w:ascii="Times New Roman" w:eastAsia="Times New Roman" w:hAnsi="Times New Roman" w:cs="Times New Roman"/>
          <w:bCs/>
          <w:noProof/>
          <w:sz w:val="24"/>
          <w:szCs w:val="24"/>
          <w:lang w:val="en-US"/>
        </w:rPr>
        <w:t xml:space="preserve"> </w:t>
      </w:r>
      <w:r w:rsidRPr="00CF2415">
        <w:rPr>
          <w:rFonts w:ascii="Times New Roman" w:eastAsia="Times New Roman" w:hAnsi="Times New Roman" w:cs="Times New Roman"/>
          <w:bCs/>
          <w:noProof/>
          <w:sz w:val="24"/>
          <w:szCs w:val="24"/>
          <w:lang w:val="en-US"/>
        </w:rPr>
        <w:t>Ova edicija Pčelice je do sada višestruko nagrađivana u zemlji i regionu.</w:t>
      </w:r>
      <w:r>
        <w:rPr>
          <w:rFonts w:ascii="Times New Roman" w:eastAsia="Times New Roman" w:hAnsi="Times New Roman" w:cs="Times New Roman"/>
          <w:bCs/>
          <w:noProof/>
          <w:sz w:val="24"/>
          <w:szCs w:val="24"/>
          <w:lang w:val="en-US"/>
        </w:rPr>
        <w:t xml:space="preserve"> </w:t>
      </w:r>
      <w:r w:rsidRPr="00CF2415">
        <w:rPr>
          <w:rFonts w:ascii="Times New Roman" w:eastAsia="Times New Roman" w:hAnsi="Times New Roman" w:cs="Times New Roman"/>
          <w:bCs/>
          <w:noProof/>
          <w:sz w:val="24"/>
          <w:szCs w:val="24"/>
          <w:lang w:val="en-US"/>
        </w:rPr>
        <w:t>Nagrada iz Minska je još jedno značajno priznanje Pčelici za negovanje istorije i kulture srpskog naroda, navodi se u saopštenju.</w:t>
      </w:r>
    </w:p>
    <w:p w:rsidR="00B57834" w:rsidRDefault="00B57834" w:rsidP="004B1CB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94801" w:rsidRPr="00B57834" w:rsidRDefault="00094801" w:rsidP="0009480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57834">
        <w:rPr>
          <w:rFonts w:ascii="Times New Roman" w:eastAsia="Times New Roman" w:hAnsi="Times New Roman" w:cs="Times New Roman"/>
          <w:b/>
          <w:bCs/>
          <w:noProof/>
          <w:color w:val="0000CC"/>
          <w:sz w:val="28"/>
          <w:szCs w:val="24"/>
          <w:lang w:val="en-US"/>
        </w:rPr>
        <w:t>Iva ide na lečenje u inostranstvo</w:t>
      </w:r>
    </w:p>
    <w:p w:rsidR="00B57834" w:rsidRDefault="00B57834" w:rsidP="00094801">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B57834" w:rsidRDefault="00B57834" w:rsidP="00B5783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8720" behindDoc="0" locked="0" layoutInCell="1" allowOverlap="1" wp14:anchorId="4D9391FB" wp14:editId="315430D6">
            <wp:simplePos x="0" y="0"/>
            <wp:positionH relativeFrom="column">
              <wp:posOffset>3810</wp:posOffset>
            </wp:positionH>
            <wp:positionV relativeFrom="paragraph">
              <wp:posOffset>201295</wp:posOffset>
            </wp:positionV>
            <wp:extent cx="1409700" cy="1111250"/>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409700" cy="1111250"/>
                    </a:xfrm>
                    <a:prstGeom prst="rect">
                      <a:avLst/>
                    </a:prstGeom>
                    <a:noFill/>
                    <a:ln>
                      <a:noFill/>
                    </a:ln>
                  </pic:spPr>
                </pic:pic>
              </a:graphicData>
            </a:graphic>
            <wp14:sizeRelH relativeFrom="page">
              <wp14:pctWidth>0</wp14:pctWidth>
            </wp14:sizeRelH>
            <wp14:sizeRelV relativeFrom="page">
              <wp14:pctHeight>0</wp14:pctHeight>
            </wp14:sizeRelV>
          </wp:anchor>
        </w:drawing>
      </w:r>
      <w:r w:rsidR="00094801" w:rsidRPr="00B57834">
        <w:rPr>
          <w:rFonts w:ascii="Times New Roman" w:eastAsia="Times New Roman" w:hAnsi="Times New Roman" w:cs="Times New Roman"/>
          <w:bCs/>
          <w:noProof/>
          <w:sz w:val="24"/>
          <w:szCs w:val="24"/>
          <w:lang w:val="en-US"/>
        </w:rPr>
        <w:t>Iva Kesić ima 14 godina i jedina je osoba u Srbiji koja boluje od Sjogrenovog sindroma. Kako lečenje u Srbiji Ivi nije pomoglo preporučeno je da se ono nastavi u inostranstvu. Ekipa RTV-a se potrudila da joj taj put omogući.</w:t>
      </w:r>
      <w:r>
        <w:rPr>
          <w:rFonts w:ascii="Times New Roman" w:eastAsia="Times New Roman" w:hAnsi="Times New Roman" w:cs="Times New Roman"/>
          <w:bCs/>
          <w:noProof/>
          <w:sz w:val="24"/>
          <w:szCs w:val="24"/>
          <w:lang w:val="en-US"/>
        </w:rPr>
        <w:t xml:space="preserve"> </w:t>
      </w:r>
      <w:r w:rsidR="00094801" w:rsidRPr="003B17E8">
        <w:rPr>
          <w:rFonts w:ascii="Times New Roman" w:eastAsia="Times New Roman" w:hAnsi="Times New Roman" w:cs="Times New Roman"/>
          <w:bCs/>
          <w:noProof/>
          <w:sz w:val="24"/>
          <w:szCs w:val="24"/>
          <w:lang w:val="en-US"/>
        </w:rPr>
        <w:t>Iva boluje od autoimune bolesti - hroničnog oboljenja imunog sistema. Oštećeni su joj bubrezi, kosti, vid, jetra... Niz se bez terapije može vrlo brzo nastaviti.</w:t>
      </w:r>
      <w:r>
        <w:rPr>
          <w:rFonts w:ascii="Times New Roman" w:eastAsia="Times New Roman" w:hAnsi="Times New Roman" w:cs="Times New Roman"/>
          <w:bCs/>
          <w:noProof/>
          <w:sz w:val="24"/>
          <w:szCs w:val="24"/>
          <w:lang w:val="en-US"/>
        </w:rPr>
        <w:t xml:space="preserve"> </w:t>
      </w:r>
      <w:r w:rsidR="00094801" w:rsidRPr="003B17E8">
        <w:rPr>
          <w:rFonts w:ascii="Times New Roman" w:eastAsia="Times New Roman" w:hAnsi="Times New Roman" w:cs="Times New Roman"/>
          <w:bCs/>
          <w:noProof/>
          <w:sz w:val="24"/>
          <w:szCs w:val="24"/>
          <w:lang w:val="en-US"/>
        </w:rPr>
        <w:t>Terapija od 42 dana košta 157.000 dinara, što je za jednu samohranu majku prevelika suma.</w:t>
      </w:r>
      <w:r>
        <w:rPr>
          <w:rFonts w:ascii="Times New Roman" w:eastAsia="Times New Roman" w:hAnsi="Times New Roman" w:cs="Times New Roman"/>
          <w:bCs/>
          <w:noProof/>
          <w:sz w:val="24"/>
          <w:szCs w:val="24"/>
          <w:lang w:val="en-US"/>
        </w:rPr>
        <w:t xml:space="preserve"> </w:t>
      </w:r>
      <w:r w:rsidR="00094801" w:rsidRPr="003B17E8">
        <w:rPr>
          <w:rFonts w:ascii="Times New Roman" w:eastAsia="Times New Roman" w:hAnsi="Times New Roman" w:cs="Times New Roman"/>
          <w:bCs/>
          <w:noProof/>
          <w:sz w:val="24"/>
          <w:szCs w:val="24"/>
          <w:lang w:val="en-US"/>
        </w:rPr>
        <w:t>"Iva jeste koristila terapiju ali nikakav pregled lekara, ništa što bi njoj moglo ustanoviti da li bolest napreduje. Iva je koristila dva meseca terapiju za koliko sam ja mogla da prikupim novca zato što su mi ljudi pomogli ali ne znam stanje Ivinog organizma", kaže majka Srna Vučinić.</w:t>
      </w:r>
      <w:r>
        <w:rPr>
          <w:rFonts w:ascii="Times New Roman" w:eastAsia="Times New Roman" w:hAnsi="Times New Roman" w:cs="Times New Roman"/>
          <w:bCs/>
          <w:noProof/>
          <w:sz w:val="24"/>
          <w:szCs w:val="24"/>
          <w:lang w:val="en-US"/>
        </w:rPr>
        <w:t xml:space="preserve"> </w:t>
      </w:r>
      <w:r w:rsidR="00094801" w:rsidRPr="003B17E8">
        <w:rPr>
          <w:rFonts w:ascii="Times New Roman" w:eastAsia="Times New Roman" w:hAnsi="Times New Roman" w:cs="Times New Roman"/>
          <w:bCs/>
          <w:noProof/>
          <w:sz w:val="24"/>
          <w:szCs w:val="24"/>
          <w:lang w:val="en-US"/>
        </w:rPr>
        <w:t>Lekari su potvrdili da su sve mogućnosti lečenja u Srbiji iskorišćene i preporučili odlazak u inostranstvo.</w:t>
      </w:r>
      <w:r>
        <w:rPr>
          <w:rFonts w:ascii="Times New Roman" w:eastAsia="Times New Roman" w:hAnsi="Times New Roman" w:cs="Times New Roman"/>
          <w:bCs/>
          <w:noProof/>
          <w:sz w:val="24"/>
          <w:szCs w:val="24"/>
          <w:lang w:val="en-US"/>
        </w:rPr>
        <w:t xml:space="preserve"> </w:t>
      </w:r>
      <w:r w:rsidR="00094801" w:rsidRPr="003B17E8">
        <w:rPr>
          <w:rFonts w:ascii="Times New Roman" w:eastAsia="Times New Roman" w:hAnsi="Times New Roman" w:cs="Times New Roman"/>
          <w:bCs/>
          <w:noProof/>
          <w:sz w:val="24"/>
          <w:szCs w:val="24"/>
          <w:lang w:val="en-US"/>
        </w:rPr>
        <w:t xml:space="preserve">Bolnica za retke bolesti nalazi se u Francuskoj. </w:t>
      </w:r>
    </w:p>
    <w:p w:rsidR="00094801" w:rsidRPr="003B17E8" w:rsidRDefault="00094801" w:rsidP="00B5783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B17E8">
        <w:rPr>
          <w:rFonts w:ascii="Times New Roman" w:eastAsia="Times New Roman" w:hAnsi="Times New Roman" w:cs="Times New Roman"/>
          <w:bCs/>
          <w:noProof/>
          <w:sz w:val="24"/>
          <w:szCs w:val="24"/>
          <w:lang w:val="en-US"/>
        </w:rPr>
        <w:t>Uprkos želji majke da učini sve za svoje dete iz finansijskih razloga odlazak u Pariz delovao je nemoguće.</w:t>
      </w:r>
      <w:r w:rsidR="00B57834">
        <w:rPr>
          <w:rFonts w:ascii="Times New Roman" w:eastAsia="Times New Roman" w:hAnsi="Times New Roman" w:cs="Times New Roman"/>
          <w:bCs/>
          <w:noProof/>
          <w:sz w:val="24"/>
          <w:szCs w:val="24"/>
          <w:lang w:val="en-US"/>
        </w:rPr>
        <w:t xml:space="preserve"> </w:t>
      </w:r>
      <w:r w:rsidRPr="003B17E8">
        <w:rPr>
          <w:rFonts w:ascii="Times New Roman" w:eastAsia="Times New Roman" w:hAnsi="Times New Roman" w:cs="Times New Roman"/>
          <w:bCs/>
          <w:noProof/>
          <w:sz w:val="24"/>
          <w:szCs w:val="24"/>
          <w:lang w:val="en-US"/>
        </w:rPr>
        <w:t>U akciju prikupljanja pomoći uključili mnogi, između ostalih i Ivini školski drugari.</w:t>
      </w:r>
      <w:r w:rsidR="00B57834">
        <w:rPr>
          <w:rFonts w:ascii="Times New Roman" w:eastAsia="Times New Roman" w:hAnsi="Times New Roman" w:cs="Times New Roman"/>
          <w:bCs/>
          <w:noProof/>
          <w:sz w:val="24"/>
          <w:szCs w:val="24"/>
          <w:lang w:val="en-US"/>
        </w:rPr>
        <w:t xml:space="preserve"> </w:t>
      </w:r>
      <w:r w:rsidRPr="003B17E8">
        <w:rPr>
          <w:rFonts w:ascii="Times New Roman" w:eastAsia="Times New Roman" w:hAnsi="Times New Roman" w:cs="Times New Roman"/>
          <w:bCs/>
          <w:noProof/>
          <w:sz w:val="24"/>
          <w:szCs w:val="24"/>
          <w:lang w:val="en-US"/>
        </w:rPr>
        <w:t>"Organizovali smo turnire, koncerte, žurke, kutije smo svugde pistavljali, štandove, delili smo letke, prodavali kolače", priča drugarica Anja Mirković.</w:t>
      </w:r>
      <w:r w:rsidR="00B57834">
        <w:rPr>
          <w:rFonts w:ascii="Times New Roman" w:eastAsia="Times New Roman" w:hAnsi="Times New Roman" w:cs="Times New Roman"/>
          <w:bCs/>
          <w:noProof/>
          <w:sz w:val="24"/>
          <w:szCs w:val="24"/>
          <w:lang w:val="en-US"/>
        </w:rPr>
        <w:t xml:space="preserve"> </w:t>
      </w:r>
      <w:r w:rsidRPr="003B17E8">
        <w:rPr>
          <w:rFonts w:ascii="Times New Roman" w:eastAsia="Times New Roman" w:hAnsi="Times New Roman" w:cs="Times New Roman"/>
          <w:bCs/>
          <w:noProof/>
          <w:sz w:val="24"/>
          <w:szCs w:val="24"/>
          <w:lang w:val="en-US"/>
        </w:rPr>
        <w:t>Nedostajale su samo avionske karte. Ekipa RTV-a pronašla je turističku agenciju koja je vrlo rado pristala da pomogne. Predali su nam tri avionske karte, a mi smo ih sa zadovoljstvom prosledili porododici.</w:t>
      </w:r>
      <w:r w:rsidR="00B57834">
        <w:rPr>
          <w:rFonts w:ascii="Times New Roman" w:eastAsia="Times New Roman" w:hAnsi="Times New Roman" w:cs="Times New Roman"/>
          <w:bCs/>
          <w:noProof/>
          <w:sz w:val="24"/>
          <w:szCs w:val="24"/>
          <w:lang w:val="en-US"/>
        </w:rPr>
        <w:t xml:space="preserve"> </w:t>
      </w:r>
      <w:r w:rsidRPr="003B17E8">
        <w:rPr>
          <w:rFonts w:ascii="Times New Roman" w:eastAsia="Times New Roman" w:hAnsi="Times New Roman" w:cs="Times New Roman"/>
          <w:bCs/>
          <w:noProof/>
          <w:sz w:val="24"/>
          <w:szCs w:val="24"/>
          <w:lang w:val="en-US"/>
        </w:rPr>
        <w:t>Verujemo da do vas gotovo svakog dana stigne nečiji apel za pomoć i da niste uvek u mogućnosti da tu pomoć i pružite ali tada možete pronaći onog ko jeste. Ovog puta to smo bili mi i radujemo se što će Iva u pratnji svoje majke i sestre već 2. oktobra biti u Parizu.</w:t>
      </w:r>
      <w:r w:rsidRPr="00094801">
        <w:t xml:space="preserve"> </w:t>
      </w:r>
      <w:hyperlink r:id="rId20" w:history="1">
        <w:r w:rsidRPr="0073190C">
          <w:rPr>
            <w:rStyle w:val="Hyperlink"/>
            <w:rFonts w:ascii="Times New Roman" w:eastAsia="Times New Roman" w:hAnsi="Times New Roman" w:cs="Times New Roman"/>
            <w:bCs/>
            <w:noProof/>
            <w:sz w:val="24"/>
            <w:szCs w:val="24"/>
            <w:lang w:val="en-US"/>
          </w:rPr>
          <w:t>https://www.youtube.com/watch?v=2q9MjQyQ1qU</w:t>
        </w:r>
      </w:hyperlink>
      <w:r>
        <w:rPr>
          <w:rFonts w:ascii="Times New Roman" w:eastAsia="Times New Roman" w:hAnsi="Times New Roman" w:cs="Times New Roman"/>
          <w:bCs/>
          <w:noProof/>
          <w:sz w:val="24"/>
          <w:szCs w:val="24"/>
          <w:lang w:val="en-US"/>
        </w:rPr>
        <w:t xml:space="preserve"> </w:t>
      </w:r>
    </w:p>
    <w:p w:rsidR="00094801" w:rsidRDefault="00094801" w:rsidP="004B1CB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61C92" w:rsidRPr="00B57834" w:rsidRDefault="00261C92" w:rsidP="00261C92">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B57834">
        <w:rPr>
          <w:rFonts w:ascii="Times New Roman" w:eastAsia="Times New Roman" w:hAnsi="Times New Roman" w:cs="Times New Roman"/>
          <w:b/>
          <w:bCs/>
          <w:noProof/>
          <w:color w:val="FF0000"/>
          <w:sz w:val="28"/>
          <w:szCs w:val="24"/>
          <w:lang w:val="en-US"/>
        </w:rPr>
        <w:t>Provodi li vaše dete previše vremena pred ekranima?</w:t>
      </w:r>
    </w:p>
    <w:p w:rsidR="00B57834" w:rsidRPr="00B57834" w:rsidRDefault="00B57834" w:rsidP="00261C92">
      <w:pPr>
        <w:spacing w:after="0" w:line="240" w:lineRule="auto"/>
        <w:jc w:val="both"/>
        <w:textAlignment w:val="baseline"/>
        <w:outlineLvl w:val="0"/>
        <w:rPr>
          <w:rFonts w:ascii="Times New Roman" w:eastAsia="Times New Roman" w:hAnsi="Times New Roman" w:cs="Times New Roman"/>
          <w:bCs/>
          <w:noProof/>
          <w:color w:val="FF0000"/>
          <w:sz w:val="24"/>
          <w:szCs w:val="24"/>
          <w:lang w:val="en-US"/>
        </w:rPr>
      </w:pPr>
    </w:p>
    <w:p w:rsidR="00261C92" w:rsidRPr="00261C92" w:rsidRDefault="00261C92" w:rsidP="00B5783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61C92">
        <w:rPr>
          <w:rFonts w:ascii="Times New Roman" w:eastAsia="Times New Roman" w:hAnsi="Times New Roman" w:cs="Times New Roman"/>
          <w:bCs/>
          <w:noProof/>
          <w:sz w:val="24"/>
          <w:szCs w:val="24"/>
          <w:lang w:val="en-US"/>
        </w:rPr>
        <w:t>Danas su bezbrižnu dečiju igru na ulici, u parku, ispred zgrade zamenile video igrice i crtani filmovi. Saznajte da li vaše dete provodi previše vremena za računarom.</w:t>
      </w:r>
      <w:r w:rsidR="00B57834">
        <w:rPr>
          <w:rFonts w:ascii="Times New Roman" w:eastAsia="Times New Roman" w:hAnsi="Times New Roman" w:cs="Times New Roman"/>
          <w:bCs/>
          <w:noProof/>
          <w:sz w:val="24"/>
          <w:szCs w:val="24"/>
          <w:lang w:val="en-US"/>
        </w:rPr>
        <w:t xml:space="preserve"> </w:t>
      </w:r>
      <w:r w:rsidRPr="00261C92">
        <w:rPr>
          <w:rFonts w:ascii="Times New Roman" w:eastAsia="Times New Roman" w:hAnsi="Times New Roman" w:cs="Times New Roman"/>
          <w:bCs/>
          <w:noProof/>
          <w:sz w:val="24"/>
          <w:szCs w:val="24"/>
          <w:lang w:val="en-US"/>
        </w:rPr>
        <w:t>Činjenica je da su današnje generacije dece zbog velike navale tableta, pametnih telefona i drugih gedžeta izloženiji medijima nego generacije pre njih. Ponekad smo sigurni da se današnje bebe rađaju sa određenim predzanjem o informatici, a sa navršenih pet godina obično znaju baratati računarom bolje od roditelja. Ma koliko sva ova tehnološka otkrića bila korisna prevelika izloženost ekranima u ranom detinjstvu na decu može ostaviti dugotrajne posledice.</w:t>
      </w:r>
      <w:r w:rsidR="00B57834">
        <w:rPr>
          <w:rFonts w:ascii="Times New Roman" w:eastAsia="Times New Roman" w:hAnsi="Times New Roman" w:cs="Times New Roman"/>
          <w:bCs/>
          <w:noProof/>
          <w:sz w:val="24"/>
          <w:szCs w:val="24"/>
          <w:lang w:val="en-US"/>
        </w:rPr>
        <w:t xml:space="preserve"> </w:t>
      </w:r>
      <w:r w:rsidRPr="00261C92">
        <w:rPr>
          <w:rFonts w:ascii="Times New Roman" w:eastAsia="Times New Roman" w:hAnsi="Times New Roman" w:cs="Times New Roman"/>
          <w:bCs/>
          <w:noProof/>
          <w:sz w:val="24"/>
          <w:szCs w:val="24"/>
          <w:lang w:val="en-US"/>
        </w:rPr>
        <w:t>Treba postaviti granicu oko upotrebe računara i staviti ga samo u svrhu edukacije. Previše vremena provedeno pred ekranima donosi rizik od gojaznosti, problema sa spavanjem, problema u školi kao i agresivno i nasilno ponašanaje.</w:t>
      </w:r>
    </w:p>
    <w:p w:rsidR="00261C92" w:rsidRPr="00261C92" w:rsidRDefault="00261C92" w:rsidP="00261C9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61C92" w:rsidRPr="00B57834" w:rsidRDefault="00261C92" w:rsidP="00094801">
      <w:pPr>
        <w:spacing w:after="0" w:line="240" w:lineRule="auto"/>
        <w:jc w:val="center"/>
        <w:textAlignment w:val="baseline"/>
        <w:outlineLvl w:val="0"/>
        <w:rPr>
          <w:rFonts w:ascii="Times New Roman" w:eastAsia="Times New Roman" w:hAnsi="Times New Roman" w:cs="Times New Roman"/>
          <w:bCs/>
          <w:noProof/>
          <w:color w:val="FF0000"/>
          <w:sz w:val="28"/>
          <w:szCs w:val="24"/>
          <w:lang w:val="en-US"/>
        </w:rPr>
      </w:pPr>
      <w:r w:rsidRPr="00B57834">
        <w:rPr>
          <w:rFonts w:ascii="Times New Roman" w:eastAsia="Times New Roman" w:hAnsi="Times New Roman" w:cs="Times New Roman"/>
          <w:b/>
          <w:bCs/>
          <w:noProof/>
          <w:color w:val="FF0000"/>
          <w:sz w:val="28"/>
          <w:szCs w:val="24"/>
          <w:lang w:val="en-US"/>
        </w:rPr>
        <w:t>Koliko vremena pred ekranima</w:t>
      </w:r>
      <w:r w:rsidR="00B57834">
        <w:rPr>
          <w:rFonts w:ascii="Times New Roman" w:eastAsia="Times New Roman" w:hAnsi="Times New Roman" w:cs="Times New Roman"/>
          <w:b/>
          <w:bCs/>
          <w:noProof/>
          <w:color w:val="FF0000"/>
          <w:sz w:val="28"/>
          <w:szCs w:val="24"/>
          <w:lang w:val="en-US"/>
        </w:rPr>
        <w:t xml:space="preserve"> za decu</w:t>
      </w:r>
      <w:r w:rsidRPr="00B57834">
        <w:rPr>
          <w:rFonts w:ascii="Times New Roman" w:eastAsia="Times New Roman" w:hAnsi="Times New Roman" w:cs="Times New Roman"/>
          <w:b/>
          <w:bCs/>
          <w:noProof/>
          <w:color w:val="FF0000"/>
          <w:sz w:val="28"/>
          <w:szCs w:val="24"/>
          <w:lang w:val="en-US"/>
        </w:rPr>
        <w:t xml:space="preserve"> je previše</w:t>
      </w:r>
      <w:r w:rsidR="00B57834">
        <w:rPr>
          <w:rFonts w:ascii="Times New Roman" w:eastAsia="Times New Roman" w:hAnsi="Times New Roman" w:cs="Times New Roman"/>
          <w:b/>
          <w:bCs/>
          <w:noProof/>
          <w:color w:val="FF0000"/>
          <w:sz w:val="28"/>
          <w:szCs w:val="24"/>
          <w:lang w:val="en-US"/>
        </w:rPr>
        <w:t>?</w:t>
      </w:r>
    </w:p>
    <w:p w:rsidR="00094801" w:rsidRDefault="00094801" w:rsidP="00261C9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61C92" w:rsidRDefault="00261C92" w:rsidP="00B5783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61C92">
        <w:rPr>
          <w:rFonts w:ascii="Times New Roman" w:eastAsia="Times New Roman" w:hAnsi="Times New Roman" w:cs="Times New Roman"/>
          <w:bCs/>
          <w:noProof/>
          <w:sz w:val="24"/>
          <w:szCs w:val="24"/>
          <w:lang w:val="en-US"/>
        </w:rPr>
        <w:lastRenderedPageBreak/>
        <w:t>U Americi, prosečno dete uzrasta 8-10 godina dnevno provede neverovatnih osam sati pred ekranima, tu se ubrajaju i računar, televizor, tablet i telefon. Kod tinjedžera je ta brojka još kritičnija pa istraživanja govore da oni pred ekranima u proseku provode i po 11 sati. Stručnjaci upozoravaju da deca puno više vremena provode pred ekranima nego družeći se sa drugom decom i to je nešto što treba da vas zabrine.</w:t>
      </w:r>
      <w:r w:rsidR="00B57834">
        <w:rPr>
          <w:rFonts w:ascii="Times New Roman" w:eastAsia="Times New Roman" w:hAnsi="Times New Roman" w:cs="Times New Roman"/>
          <w:bCs/>
          <w:noProof/>
          <w:sz w:val="24"/>
          <w:szCs w:val="24"/>
          <w:lang w:val="en-US"/>
        </w:rPr>
        <w:t xml:space="preserve"> </w:t>
      </w:r>
      <w:r w:rsidRPr="00261C92">
        <w:rPr>
          <w:rFonts w:ascii="Times New Roman" w:eastAsia="Times New Roman" w:hAnsi="Times New Roman" w:cs="Times New Roman"/>
          <w:bCs/>
          <w:noProof/>
          <w:sz w:val="24"/>
          <w:szCs w:val="24"/>
          <w:lang w:val="en-US"/>
        </w:rPr>
        <w:t>Zabrana korištenja svih ekrana je krajnje nereralna u današnje vreme, ali je neophodno da ograničite vreme koje deca provode za njima. Stručnjaci kažu da bi deca starija od dve godine pred ekranima trebalo da provode najviše dva sata u toku dana, dok deca mlađa od dve godine uopšte ne bi trebalo da gledaju TV, tablete i ostale spravice.</w:t>
      </w:r>
      <w:r w:rsidR="00B57834">
        <w:rPr>
          <w:rFonts w:ascii="Times New Roman" w:eastAsia="Times New Roman" w:hAnsi="Times New Roman" w:cs="Times New Roman"/>
          <w:bCs/>
          <w:noProof/>
          <w:sz w:val="24"/>
          <w:szCs w:val="24"/>
          <w:lang w:val="en-US"/>
        </w:rPr>
        <w:t xml:space="preserve"> </w:t>
      </w:r>
      <w:r w:rsidRPr="00261C92">
        <w:rPr>
          <w:rFonts w:ascii="Times New Roman" w:eastAsia="Times New Roman" w:hAnsi="Times New Roman" w:cs="Times New Roman"/>
          <w:bCs/>
          <w:noProof/>
          <w:sz w:val="24"/>
          <w:szCs w:val="24"/>
          <w:lang w:val="en-US"/>
        </w:rPr>
        <w:t>Prvih godina, dečiji mozak se zaista brzo razvija i oni uče kroz direktnu interakciju sa drugim ljudima tako da ni edukativni programi u tom uzrastu ne znače apsolutno ništa niti dete od njih ima neke beneficije. Ako decu pre navršene dve godine stavljate pred ekrane kod njih ćete verovatno razviti i loše navike.</w:t>
      </w:r>
    </w:p>
    <w:p w:rsidR="00094801" w:rsidRPr="00261C92" w:rsidRDefault="00094801" w:rsidP="00261C9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61C92" w:rsidRPr="00B57834" w:rsidRDefault="00261C92" w:rsidP="00094801">
      <w:pPr>
        <w:spacing w:after="0" w:line="240" w:lineRule="auto"/>
        <w:jc w:val="center"/>
        <w:textAlignment w:val="baseline"/>
        <w:outlineLvl w:val="0"/>
        <w:rPr>
          <w:rFonts w:ascii="Times New Roman" w:eastAsia="Times New Roman" w:hAnsi="Times New Roman" w:cs="Times New Roman"/>
          <w:bCs/>
          <w:noProof/>
          <w:color w:val="FF0000"/>
          <w:sz w:val="28"/>
          <w:szCs w:val="24"/>
          <w:lang w:val="en-US"/>
        </w:rPr>
      </w:pPr>
      <w:r w:rsidRPr="00B57834">
        <w:rPr>
          <w:rFonts w:ascii="Times New Roman" w:eastAsia="Times New Roman" w:hAnsi="Times New Roman" w:cs="Times New Roman"/>
          <w:b/>
          <w:bCs/>
          <w:noProof/>
          <w:color w:val="FF0000"/>
          <w:sz w:val="28"/>
          <w:szCs w:val="24"/>
          <w:lang w:val="en-US"/>
        </w:rPr>
        <w:t xml:space="preserve">Kako </w:t>
      </w:r>
      <w:r w:rsidR="00B57834">
        <w:rPr>
          <w:rFonts w:ascii="Times New Roman" w:eastAsia="Times New Roman" w:hAnsi="Times New Roman" w:cs="Times New Roman"/>
          <w:b/>
          <w:bCs/>
          <w:noProof/>
          <w:color w:val="FF0000"/>
          <w:sz w:val="28"/>
          <w:szCs w:val="24"/>
          <w:lang w:val="en-US"/>
        </w:rPr>
        <w:t xml:space="preserve">deci </w:t>
      </w:r>
      <w:r w:rsidRPr="00B57834">
        <w:rPr>
          <w:rFonts w:ascii="Times New Roman" w:eastAsia="Times New Roman" w:hAnsi="Times New Roman" w:cs="Times New Roman"/>
          <w:b/>
          <w:bCs/>
          <w:noProof/>
          <w:color w:val="FF0000"/>
          <w:sz w:val="28"/>
          <w:szCs w:val="24"/>
          <w:lang w:val="en-US"/>
        </w:rPr>
        <w:t>ograničiti vreme pred ekranima</w:t>
      </w:r>
      <w:r w:rsidR="00B57834">
        <w:rPr>
          <w:rFonts w:ascii="Times New Roman" w:eastAsia="Times New Roman" w:hAnsi="Times New Roman" w:cs="Times New Roman"/>
          <w:b/>
          <w:bCs/>
          <w:noProof/>
          <w:color w:val="FF0000"/>
          <w:sz w:val="28"/>
          <w:szCs w:val="24"/>
          <w:lang w:val="en-US"/>
        </w:rPr>
        <w:t>?</w:t>
      </w:r>
    </w:p>
    <w:p w:rsidR="00094801" w:rsidRPr="00B57834" w:rsidRDefault="00094801" w:rsidP="00261C92">
      <w:pPr>
        <w:spacing w:after="0" w:line="240" w:lineRule="auto"/>
        <w:jc w:val="both"/>
        <w:textAlignment w:val="baseline"/>
        <w:outlineLvl w:val="0"/>
        <w:rPr>
          <w:rFonts w:ascii="Times New Roman" w:eastAsia="Times New Roman" w:hAnsi="Times New Roman" w:cs="Times New Roman"/>
          <w:bCs/>
          <w:noProof/>
          <w:color w:val="FF0000"/>
          <w:sz w:val="24"/>
          <w:szCs w:val="24"/>
          <w:lang w:val="en-US"/>
        </w:rPr>
      </w:pPr>
    </w:p>
    <w:p w:rsidR="00B57834" w:rsidRDefault="00261C92" w:rsidP="00B5783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61C92">
        <w:rPr>
          <w:rFonts w:ascii="Times New Roman" w:eastAsia="Times New Roman" w:hAnsi="Times New Roman" w:cs="Times New Roman"/>
          <w:bCs/>
          <w:noProof/>
          <w:sz w:val="24"/>
          <w:szCs w:val="24"/>
          <w:lang w:val="en-US"/>
        </w:rPr>
        <w:t>Kako su se u sve sfere našeg života uvukle naprave poput fableta, smartfona i tableta deci su mediji dostupniji nego ikada pre i zato ograničavanje vremena i navikavanje na nova pravila može biti veoma težak proces. Donosimo vam nekoliko saveta.</w:t>
      </w:r>
      <w:r w:rsidR="00B57834">
        <w:rPr>
          <w:rFonts w:ascii="Times New Roman" w:eastAsia="Times New Roman" w:hAnsi="Times New Roman" w:cs="Times New Roman"/>
          <w:bCs/>
          <w:noProof/>
          <w:sz w:val="24"/>
          <w:szCs w:val="24"/>
          <w:lang w:val="en-US"/>
        </w:rPr>
        <w:t xml:space="preserve"> </w:t>
      </w:r>
      <w:r w:rsidRPr="00261C92">
        <w:rPr>
          <w:rFonts w:ascii="Times New Roman" w:eastAsia="Times New Roman" w:hAnsi="Times New Roman" w:cs="Times New Roman"/>
          <w:bCs/>
          <w:noProof/>
          <w:sz w:val="24"/>
          <w:szCs w:val="24"/>
          <w:lang w:val="en-US"/>
        </w:rPr>
        <w:t>Izbacite televizore i računare iz dečijih soba. Na taj način ćete moći bolje kontrolisati koliko deca zaista provode vremen na internetu ili pred televizorom.</w:t>
      </w:r>
      <w:r w:rsidR="00B57834">
        <w:rPr>
          <w:rFonts w:ascii="Times New Roman" w:eastAsia="Times New Roman" w:hAnsi="Times New Roman" w:cs="Times New Roman"/>
          <w:bCs/>
          <w:noProof/>
          <w:sz w:val="24"/>
          <w:szCs w:val="24"/>
          <w:lang w:val="en-US"/>
        </w:rPr>
        <w:t xml:space="preserve"> </w:t>
      </w:r>
      <w:r w:rsidRPr="00261C92">
        <w:rPr>
          <w:rFonts w:ascii="Times New Roman" w:eastAsia="Times New Roman" w:hAnsi="Times New Roman" w:cs="Times New Roman"/>
          <w:bCs/>
          <w:noProof/>
          <w:sz w:val="24"/>
          <w:szCs w:val="24"/>
          <w:lang w:val="en-US"/>
        </w:rPr>
        <w:t>Nemojte jesti ispred TV-a. Čak i grickanje kokica dok gledate film može biti loš primer za dete i ako ga kasnije u budućnosti bude praktikovalo biće pod većim rizikom od gojaznosti.</w:t>
      </w:r>
      <w:r w:rsidR="00B57834">
        <w:rPr>
          <w:rFonts w:ascii="Times New Roman" w:eastAsia="Times New Roman" w:hAnsi="Times New Roman" w:cs="Times New Roman"/>
          <w:bCs/>
          <w:noProof/>
          <w:sz w:val="24"/>
          <w:szCs w:val="24"/>
          <w:lang w:val="en-US"/>
        </w:rPr>
        <w:t xml:space="preserve"> </w:t>
      </w:r>
      <w:r w:rsidRPr="00261C92">
        <w:rPr>
          <w:rFonts w:ascii="Times New Roman" w:eastAsia="Times New Roman" w:hAnsi="Times New Roman" w:cs="Times New Roman"/>
          <w:bCs/>
          <w:noProof/>
          <w:sz w:val="24"/>
          <w:szCs w:val="24"/>
          <w:lang w:val="en-US"/>
        </w:rPr>
        <w:t>Podstičite ga na aktivnu igru. Nije važno da li ćete organizovati čajanku sa igračkama ili ćete igrati "čoveče ne ljuti se", veoma je važno da podstičete dete na igru, da mu pomognete da razvije maštu i socijalne veštine.</w:t>
      </w:r>
    </w:p>
    <w:p w:rsidR="00261C92" w:rsidRDefault="00261C92" w:rsidP="00B5783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61C92">
        <w:rPr>
          <w:rFonts w:ascii="Times New Roman" w:eastAsia="Times New Roman" w:hAnsi="Times New Roman" w:cs="Times New Roman"/>
          <w:bCs/>
          <w:noProof/>
          <w:sz w:val="24"/>
          <w:szCs w:val="24"/>
          <w:lang w:val="en-US"/>
        </w:rPr>
        <w:t>Budite dobar primer. Pripazite i koliko vremena vi u toku dana provodite pred ekranima. Spustite taj smartfon i igrajte se sa svojom decom, čitajte ili razgovarajte.</w:t>
      </w:r>
      <w:r w:rsidR="00B57834">
        <w:rPr>
          <w:rFonts w:ascii="Times New Roman" w:eastAsia="Times New Roman" w:hAnsi="Times New Roman" w:cs="Times New Roman"/>
          <w:bCs/>
          <w:noProof/>
          <w:sz w:val="24"/>
          <w:szCs w:val="24"/>
          <w:lang w:val="en-US"/>
        </w:rPr>
        <w:t xml:space="preserve"> </w:t>
      </w:r>
      <w:r w:rsidRPr="00261C92">
        <w:rPr>
          <w:rFonts w:ascii="Times New Roman" w:eastAsia="Times New Roman" w:hAnsi="Times New Roman" w:cs="Times New Roman"/>
          <w:bCs/>
          <w:noProof/>
          <w:sz w:val="24"/>
          <w:szCs w:val="24"/>
          <w:lang w:val="en-US"/>
        </w:rPr>
        <w:t>Napravite raspored. Tačno odredite koliko ko vremena u porodici može provesti za računarom i televizorom, ko prekrši pravilo treba da opere suđe, usisa kuću ili stavi novčić u teglicu.</w:t>
      </w:r>
      <w:r w:rsidR="00B57834">
        <w:rPr>
          <w:rFonts w:ascii="Times New Roman" w:eastAsia="Times New Roman" w:hAnsi="Times New Roman" w:cs="Times New Roman"/>
          <w:bCs/>
          <w:noProof/>
          <w:sz w:val="24"/>
          <w:szCs w:val="24"/>
          <w:lang w:val="en-US"/>
        </w:rPr>
        <w:t xml:space="preserve"> </w:t>
      </w:r>
      <w:r w:rsidRPr="00261C92">
        <w:rPr>
          <w:rFonts w:ascii="Times New Roman" w:eastAsia="Times New Roman" w:hAnsi="Times New Roman" w:cs="Times New Roman"/>
          <w:bCs/>
          <w:noProof/>
          <w:sz w:val="24"/>
          <w:szCs w:val="24"/>
          <w:lang w:val="en-US"/>
        </w:rPr>
        <w:t>Instalirajte program roditeljske zaštite na računare. Veoma je važno da na sve sprave koje vaše dete koristi postavite filtere koji će eliminisati neprimereni sadržaj. Razgovarajte sa decom o tome šta su gledali ili o igrici koju su igrali, pitajte ih šta misle o tome i otkrijte kakav uticaj ti sadržaji imaju na dete.</w:t>
      </w:r>
    </w:p>
    <w:p w:rsidR="00B57834" w:rsidRPr="004B1CB0" w:rsidRDefault="00B57834" w:rsidP="00B5783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4B1CB0" w:rsidRPr="00F62F51" w:rsidRDefault="00A03D94" w:rsidP="004B1CB0">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Pr>
          <w:rFonts w:ascii="Times New Roman" w:eastAsia="Times New Roman" w:hAnsi="Times New Roman" w:cs="Times New Roman"/>
          <w:b/>
          <w:bCs/>
          <w:noProof/>
          <w:color w:val="FF0000"/>
          <w:sz w:val="28"/>
          <w:szCs w:val="24"/>
          <w:lang w:val="en-US"/>
        </w:rPr>
        <w:t>Kikinda: Smene u domu - u</w:t>
      </w:r>
      <w:r w:rsidR="00F62F51" w:rsidRPr="00F62F51">
        <w:rPr>
          <w:rFonts w:ascii="Times New Roman" w:eastAsia="Times New Roman" w:hAnsi="Times New Roman" w:cs="Times New Roman"/>
          <w:b/>
          <w:bCs/>
          <w:noProof/>
          <w:color w:val="FF0000"/>
          <w:sz w:val="28"/>
          <w:szCs w:val="24"/>
          <w:lang w:val="en-US"/>
        </w:rPr>
        <w:t>mesto Krstića,</w:t>
      </w:r>
      <w:r w:rsidR="004B1CB0" w:rsidRPr="00F62F51">
        <w:rPr>
          <w:rFonts w:ascii="Times New Roman" w:eastAsia="Times New Roman" w:hAnsi="Times New Roman" w:cs="Times New Roman"/>
          <w:b/>
          <w:bCs/>
          <w:noProof/>
          <w:color w:val="FF0000"/>
          <w:sz w:val="28"/>
          <w:szCs w:val="24"/>
          <w:lang w:val="en-US"/>
        </w:rPr>
        <w:t xml:space="preserve"> Vasičin</w:t>
      </w:r>
    </w:p>
    <w:p w:rsidR="004B1CB0" w:rsidRPr="004B1CB0" w:rsidRDefault="004B1CB0" w:rsidP="004B1CB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62F51" w:rsidRDefault="004B1CB0" w:rsidP="00F62F51">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B1CB0">
        <w:rPr>
          <w:rFonts w:ascii="Times New Roman" w:eastAsia="Times New Roman" w:hAnsi="Times New Roman" w:cs="Times New Roman"/>
          <w:bCs/>
          <w:noProof/>
          <w:sz w:val="24"/>
          <w:szCs w:val="24"/>
          <w:lang w:eastAsia="sr-Latn-RS"/>
        </w:rPr>
        <w:drawing>
          <wp:anchor distT="0" distB="0" distL="114300" distR="114300" simplePos="0" relativeHeight="251665408" behindDoc="1" locked="0" layoutInCell="1" allowOverlap="1" wp14:anchorId="7E21B249" wp14:editId="6DC1971F">
            <wp:simplePos x="0" y="0"/>
            <wp:positionH relativeFrom="column">
              <wp:posOffset>4509135</wp:posOffset>
            </wp:positionH>
            <wp:positionV relativeFrom="paragraph">
              <wp:posOffset>255270</wp:posOffset>
            </wp:positionV>
            <wp:extent cx="1781175" cy="1181100"/>
            <wp:effectExtent l="0" t="0" r="9525" b="0"/>
            <wp:wrapTight wrapText="bothSides">
              <wp:wrapPolygon edited="0">
                <wp:start x="0" y="0"/>
                <wp:lineTo x="0" y="21252"/>
                <wp:lineTo x="21484" y="21252"/>
                <wp:lineTo x="21484" y="0"/>
                <wp:lineTo x="0" y="0"/>
              </wp:wrapPolygon>
            </wp:wrapTight>
            <wp:docPr id="14" name="Picture 14" descr=" Zaposleni u Domu učenika čekaju da se napokon sredi stanje u ustanovi, Goran Krstić i Ljubomir Vasič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Zaposleni u Domu učenika čekaju da se napokon sredi stanje u ustanovi, Goran Krstić i Ljubomir Vasičin">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781175"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1CB0">
        <w:rPr>
          <w:rFonts w:ascii="Times New Roman" w:eastAsia="Times New Roman" w:hAnsi="Times New Roman" w:cs="Times New Roman"/>
          <w:bCs/>
          <w:noProof/>
          <w:sz w:val="24"/>
          <w:szCs w:val="24"/>
          <w:lang w:val="en-US"/>
        </w:rPr>
        <w:t>Goran Krstić nije više generalni direktor Doma učenika i studenata “Nikola Vojvodić”. Smenila ga je, po kratkom postupku, pokrajinska vlada, a na njegovo mesto, kao vršioca dužnosti, postavila Ljubomira Vasičina.</w:t>
      </w:r>
      <w:r>
        <w:rPr>
          <w:rFonts w:ascii="Times New Roman" w:eastAsia="Times New Roman" w:hAnsi="Times New Roman" w:cs="Times New Roman"/>
          <w:bCs/>
          <w:noProof/>
          <w:sz w:val="24"/>
          <w:szCs w:val="24"/>
          <w:lang w:val="en-US"/>
        </w:rPr>
        <w:t xml:space="preserve"> </w:t>
      </w:r>
      <w:r w:rsidRPr="004B1CB0">
        <w:rPr>
          <w:rFonts w:ascii="Times New Roman" w:eastAsia="Times New Roman" w:hAnsi="Times New Roman" w:cs="Times New Roman"/>
          <w:bCs/>
          <w:noProof/>
          <w:sz w:val="24"/>
          <w:szCs w:val="24"/>
          <w:lang w:val="en-US"/>
        </w:rPr>
        <w:t>Krstić je, inače, poslednji iz prethodne rukovodeće garniture ove pokrajinske ustanove koju je, po partijskom ključu, krojio DS - u vreme dok je vodio lokalnu samoupravu. Njegov prvi saradnik Julijana Jovanić, zvanično kao zamenik direktora, inače istaknuti član DS, i njen stranački saborac Dragan Stojanović, kao predsednik UO Doma, i još nekoliko nižih kadrova, lane su, zbog sumnje u krupne malverzacije, hapšeni i pritvarani. Protiv njih još se vodi istražni postupak, a terete se da su na nedozvoljen način trošili namenska sredstva pristigla od resornog ministarstva, da su muljali novcem ustanove dobijenim od pokrajinske administracije za izgradnju sportskih terena i, u okviru te pozamašne investicije, nabacivali poslove favorizovanim izvođačima radova, oštetivši tako ustanovu u kojoj rade za višemilionsku sumu, te da su se, koristeći nezakonite privilegije, i lično prilično ovajdili.</w:t>
      </w:r>
    </w:p>
    <w:p w:rsidR="00F62F51" w:rsidRDefault="004B1CB0" w:rsidP="00F62F51">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B1CB0">
        <w:rPr>
          <w:rFonts w:ascii="Times New Roman" w:eastAsia="Times New Roman" w:hAnsi="Times New Roman" w:cs="Times New Roman"/>
          <w:bCs/>
          <w:noProof/>
          <w:sz w:val="24"/>
          <w:szCs w:val="24"/>
          <w:lang w:val="en-US"/>
        </w:rPr>
        <w:lastRenderedPageBreak/>
        <w:t>Krstića, iako je barem zvanično glavnokomandujući, u konkretnom krivičnom predmetu nema među osumnjičenima. Kikinđanima je dobro poznato da je Krstić poslednjih nekoliko godina, od momenta kada su Jovanićeva i Stojanović preuzeli nadzor nad Domom učenika, pa do njihovog hapšenja, samo na papiru bio prvi čovek ustanove. Nezvanično saznajemo da će uslediti provera poslovanja Doma i pre nego što je kadrovski DS-dvojac u njemu preuzeo dizgine.</w:t>
      </w:r>
      <w:r w:rsidR="00F62F51">
        <w:rPr>
          <w:rFonts w:ascii="Times New Roman" w:eastAsia="Times New Roman" w:hAnsi="Times New Roman" w:cs="Times New Roman"/>
          <w:bCs/>
          <w:noProof/>
          <w:sz w:val="24"/>
          <w:szCs w:val="24"/>
          <w:lang w:val="en-US"/>
        </w:rPr>
        <w:t xml:space="preserve"> </w:t>
      </w:r>
      <w:r w:rsidRPr="004B1CB0">
        <w:rPr>
          <w:rFonts w:ascii="Times New Roman" w:eastAsia="Times New Roman" w:hAnsi="Times New Roman" w:cs="Times New Roman"/>
          <w:bCs/>
          <w:noProof/>
          <w:sz w:val="24"/>
          <w:szCs w:val="24"/>
          <w:lang w:val="en-US"/>
        </w:rPr>
        <w:t>Smenjeni direktor je, inače, po struci učitelj. Direktorsku karijeru započeo je kao radikal, pa u pogodnom momentu, da bi sačuvao fotelju, pretrčao u tabor DS. Odlazeće stope njegovih najbližih saradnika ipak nisu ni njega mimoišle. Odbio je razgovor za naše novine. Pred njegovim naslednikom, inače članom SNS, mnoštvo je godinama gomilanih problema čije rešavanje ne trpi odlaganje. Tek kada zvanično dobije rešenje o imenovanju biće spreman da medijima da izjavu.</w:t>
      </w:r>
    </w:p>
    <w:p w:rsidR="00F62F51" w:rsidRDefault="00F62F51" w:rsidP="00F62F51">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 xml:space="preserve">Krstić </w:t>
      </w:r>
      <w:r w:rsidR="004B1CB0" w:rsidRPr="004B1CB0">
        <w:rPr>
          <w:rFonts w:ascii="Times New Roman" w:eastAsia="Times New Roman" w:hAnsi="Times New Roman" w:cs="Times New Roman"/>
          <w:bCs/>
          <w:noProof/>
          <w:sz w:val="24"/>
          <w:szCs w:val="24"/>
          <w:lang w:val="en-US"/>
        </w:rPr>
        <w:t xml:space="preserve"> je nedavno na diskutabilan način, urgentno, bez valjanog obrazloženja, podelio sedam otkaza, koji su, s pravne tačke gledišta, na klimavim nogama. U isto vreme uhlebio je, </w:t>
      </w:r>
      <w:r>
        <w:rPr>
          <w:rFonts w:ascii="Times New Roman" w:eastAsia="Times New Roman" w:hAnsi="Times New Roman" w:cs="Times New Roman"/>
          <w:bCs/>
          <w:noProof/>
          <w:sz w:val="24"/>
          <w:szCs w:val="24"/>
          <w:lang w:val="en-US"/>
        </w:rPr>
        <w:t>bez konkursa, isto toliko osoba, a Vasičin</w:t>
      </w:r>
      <w:r w:rsidR="004B1CB0" w:rsidRPr="004B1CB0">
        <w:rPr>
          <w:rFonts w:ascii="Times New Roman" w:eastAsia="Times New Roman" w:hAnsi="Times New Roman" w:cs="Times New Roman"/>
          <w:bCs/>
          <w:noProof/>
          <w:sz w:val="24"/>
          <w:szCs w:val="24"/>
          <w:lang w:val="en-US"/>
        </w:rPr>
        <w:t xml:space="preserve"> na čelo Doma stiže kao službenik u gradskoj administraciji. Po zanimanju je profesor fiskulture. Ima i licencu košarkaškog trenera, koju je, sem na domaćoj, koristio i na internacionalnoj sceni, jer je kao trener jedno vreme radio i u Norveškoj.</w:t>
      </w:r>
    </w:p>
    <w:p w:rsidR="00F62F51" w:rsidRPr="004B1CB0" w:rsidRDefault="00F62F51" w:rsidP="00F62F51">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A7220C" w:rsidRDefault="004B1CB0" w:rsidP="004B1CB0">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4B1CB0">
        <w:rPr>
          <w:rFonts w:ascii="Times New Roman" w:eastAsia="Times New Roman" w:hAnsi="Times New Roman" w:cs="Times New Roman"/>
          <w:b/>
          <w:bCs/>
          <w:noProof/>
          <w:color w:val="FF0000"/>
          <w:sz w:val="28"/>
          <w:szCs w:val="24"/>
          <w:lang w:val="en-US"/>
        </w:rPr>
        <w:t xml:space="preserve">Dečak (13) koji je skočio sa krova vrtića stabilno, </w:t>
      </w:r>
    </w:p>
    <w:p w:rsidR="004B1CB0" w:rsidRPr="004B1CB0" w:rsidRDefault="004B1CB0" w:rsidP="004B1CB0">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4B1CB0">
        <w:rPr>
          <w:rFonts w:ascii="Times New Roman" w:eastAsia="Times New Roman" w:hAnsi="Times New Roman" w:cs="Times New Roman"/>
          <w:b/>
          <w:bCs/>
          <w:noProof/>
          <w:color w:val="FF0000"/>
          <w:sz w:val="28"/>
          <w:szCs w:val="24"/>
          <w:lang w:val="en-US"/>
        </w:rPr>
        <w:t xml:space="preserve"> čeka operaciju noge</w:t>
      </w:r>
    </w:p>
    <w:p w:rsidR="004B1CB0" w:rsidRPr="004B1CB0" w:rsidRDefault="004B1CB0" w:rsidP="004B1CB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B1CB0" w:rsidRPr="004B1CB0" w:rsidRDefault="004B1CB0" w:rsidP="004B1CB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B1CB0">
        <w:rPr>
          <w:rFonts w:ascii="Times New Roman" w:eastAsia="Times New Roman" w:hAnsi="Times New Roman" w:cs="Times New Roman"/>
          <w:bCs/>
          <w:noProof/>
          <w:sz w:val="24"/>
          <w:szCs w:val="24"/>
          <w:lang w:val="en-US"/>
        </w:rPr>
        <w:t>Trina</w:t>
      </w:r>
      <w:r w:rsidR="00F62F51">
        <w:rPr>
          <w:rFonts w:ascii="Times New Roman" w:eastAsia="Times New Roman" w:hAnsi="Times New Roman" w:cs="Times New Roman"/>
          <w:bCs/>
          <w:noProof/>
          <w:sz w:val="24"/>
          <w:szCs w:val="24"/>
          <w:lang w:val="en-US"/>
        </w:rPr>
        <w:t xml:space="preserve">estogodišnji dečak koji se u nedelju uveče </w:t>
      </w:r>
      <w:r w:rsidRPr="004B1CB0">
        <w:rPr>
          <w:rFonts w:ascii="Times New Roman" w:eastAsia="Times New Roman" w:hAnsi="Times New Roman" w:cs="Times New Roman"/>
          <w:bCs/>
          <w:noProof/>
          <w:sz w:val="24"/>
          <w:szCs w:val="24"/>
          <w:lang w:val="en-US"/>
        </w:rPr>
        <w:t xml:space="preserve"> povredio jer je skočio sa krova vrtića "Bubamara" u Zemun Polju je stabilno, a planira se hirurška intervencija na jednoj nozi, saznajemo iz Instituta za zdravstvenu zaštitu majke i deteta.</w:t>
      </w:r>
      <w:r>
        <w:rPr>
          <w:rFonts w:ascii="Times New Roman" w:eastAsia="Times New Roman" w:hAnsi="Times New Roman" w:cs="Times New Roman"/>
          <w:bCs/>
          <w:noProof/>
          <w:sz w:val="24"/>
          <w:szCs w:val="24"/>
          <w:lang w:val="en-US"/>
        </w:rPr>
        <w:t xml:space="preserve"> </w:t>
      </w:r>
      <w:r w:rsidRPr="004B1CB0">
        <w:rPr>
          <w:rFonts w:ascii="Times New Roman" w:eastAsia="Times New Roman" w:hAnsi="Times New Roman" w:cs="Times New Roman"/>
          <w:bCs/>
          <w:noProof/>
          <w:sz w:val="24"/>
          <w:szCs w:val="24"/>
          <w:lang w:val="en-US"/>
        </w:rPr>
        <w:t>- Dečak ima prelome obe potkolenice i planira se korekcija preloma kostiju potkolenice verovatno samo na jednoj nozi na kojoj je povreda veća. Dečak je prilikom skoka zadobio i povredu slezine - kaže direktor Instituta dr Radoje Simić.</w:t>
      </w:r>
      <w:r>
        <w:rPr>
          <w:rFonts w:ascii="Times New Roman" w:eastAsia="Times New Roman" w:hAnsi="Times New Roman" w:cs="Times New Roman"/>
          <w:bCs/>
          <w:noProof/>
          <w:sz w:val="24"/>
          <w:szCs w:val="24"/>
          <w:lang w:val="en-US"/>
        </w:rPr>
        <w:t xml:space="preserve"> </w:t>
      </w:r>
      <w:r w:rsidRPr="004B1CB0">
        <w:rPr>
          <w:rFonts w:ascii="Times New Roman" w:eastAsia="Times New Roman" w:hAnsi="Times New Roman" w:cs="Times New Roman"/>
          <w:bCs/>
          <w:noProof/>
          <w:sz w:val="24"/>
          <w:szCs w:val="24"/>
          <w:lang w:val="en-US"/>
        </w:rPr>
        <w:t>On dodaje da je njegovo opšte stanje stabilno i da mu život nije ugrožen.</w:t>
      </w:r>
      <w:r>
        <w:rPr>
          <w:rFonts w:ascii="Times New Roman" w:eastAsia="Times New Roman" w:hAnsi="Times New Roman" w:cs="Times New Roman"/>
          <w:bCs/>
          <w:noProof/>
          <w:sz w:val="24"/>
          <w:szCs w:val="24"/>
          <w:lang w:val="en-US"/>
        </w:rPr>
        <w:t xml:space="preserve"> </w:t>
      </w:r>
      <w:r w:rsidRPr="004B1CB0">
        <w:rPr>
          <w:rFonts w:ascii="Times New Roman" w:eastAsia="Times New Roman" w:hAnsi="Times New Roman" w:cs="Times New Roman"/>
          <w:bCs/>
          <w:noProof/>
          <w:sz w:val="24"/>
          <w:szCs w:val="24"/>
          <w:lang w:val="en-US"/>
        </w:rPr>
        <w:t>Trinaestogodišnji dečak povređen je u Zemun polju nakon što je oko 19.30 sati skočio sa jedne etaže krova vrtića na drugu.</w:t>
      </w:r>
      <w:r>
        <w:rPr>
          <w:rFonts w:ascii="Times New Roman" w:eastAsia="Times New Roman" w:hAnsi="Times New Roman" w:cs="Times New Roman"/>
          <w:bCs/>
          <w:noProof/>
          <w:sz w:val="24"/>
          <w:szCs w:val="24"/>
          <w:lang w:val="en-US"/>
        </w:rPr>
        <w:t xml:space="preserve"> </w:t>
      </w:r>
      <w:r w:rsidRPr="004B1CB0">
        <w:rPr>
          <w:rFonts w:ascii="Times New Roman" w:eastAsia="Times New Roman" w:hAnsi="Times New Roman" w:cs="Times New Roman"/>
          <w:bCs/>
          <w:noProof/>
          <w:sz w:val="24"/>
          <w:szCs w:val="24"/>
          <w:lang w:val="en-US"/>
        </w:rPr>
        <w:t>Dečak (13) je sinoć oko 19.30 skočio sa jedne etaže krova vrtića na drugu, pri čemu je zadobio povrede. Sa krova su ga spustili vatrogasci, a kolima Hitne pomoći prevezen je na Institut za zdravstvenu zaštitu majke i deteta.</w:t>
      </w:r>
    </w:p>
    <w:p w:rsidR="00A03D94" w:rsidRDefault="00A03D94" w:rsidP="004B1CB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03D94" w:rsidRPr="00A03D94" w:rsidRDefault="00A03D94" w:rsidP="00A03D94">
      <w:pPr>
        <w:spacing w:after="0" w:line="240" w:lineRule="auto"/>
        <w:jc w:val="center"/>
        <w:rPr>
          <w:rFonts w:ascii="Times New Roman" w:eastAsia="Times New Roman" w:hAnsi="Times New Roman" w:cs="Times New Roman"/>
          <w:b/>
          <w:bCs/>
          <w:color w:val="9900FF"/>
          <w:sz w:val="28"/>
          <w:szCs w:val="48"/>
          <w:lang w:val="en-US"/>
        </w:rPr>
      </w:pPr>
      <w:r w:rsidRPr="00A03D94">
        <w:rPr>
          <w:rFonts w:ascii="Times New Roman" w:eastAsia="Times New Roman" w:hAnsi="Times New Roman" w:cs="Times New Roman"/>
          <w:b/>
          <w:bCs/>
          <w:color w:val="9900FF"/>
          <w:sz w:val="28"/>
          <w:szCs w:val="48"/>
          <w:lang w:val="en-US"/>
        </w:rPr>
        <w:t>Zašto smo sujetni?</w:t>
      </w:r>
    </w:p>
    <w:p w:rsidR="00A03D94" w:rsidRDefault="00A03D94" w:rsidP="00A03D94">
      <w:pPr>
        <w:spacing w:after="0" w:line="240" w:lineRule="auto"/>
        <w:rPr>
          <w:rFonts w:ascii="Times New Roman" w:eastAsia="Times New Roman" w:hAnsi="Times New Roman" w:cs="Times New Roman"/>
          <w:bCs/>
          <w:color w:val="000000"/>
          <w:sz w:val="24"/>
          <w:szCs w:val="48"/>
          <w:lang w:val="en-US"/>
        </w:rPr>
      </w:pPr>
    </w:p>
    <w:p w:rsidR="00A03D94" w:rsidRDefault="00A03D94" w:rsidP="00A03D94">
      <w:pPr>
        <w:spacing w:after="0" w:line="240" w:lineRule="auto"/>
        <w:ind w:firstLine="720"/>
        <w:jc w:val="both"/>
        <w:rPr>
          <w:rFonts w:ascii="Times New Roman" w:eastAsia="Times New Roman" w:hAnsi="Times New Roman" w:cs="Times New Roman"/>
          <w:bCs/>
          <w:color w:val="000000"/>
          <w:sz w:val="24"/>
          <w:szCs w:val="48"/>
          <w:lang w:val="en-US"/>
        </w:rPr>
      </w:pPr>
      <w:r w:rsidRPr="00A03D94">
        <w:rPr>
          <w:rFonts w:ascii="Times New Roman" w:eastAsia="Times New Roman" w:hAnsi="Times New Roman" w:cs="Times New Roman"/>
          <w:bCs/>
          <w:noProof/>
          <w:color w:val="000000"/>
          <w:sz w:val="24"/>
          <w:szCs w:val="48"/>
          <w:lang w:eastAsia="sr-Latn-RS"/>
        </w:rPr>
        <w:drawing>
          <wp:anchor distT="0" distB="0" distL="114300" distR="114300" simplePos="0" relativeHeight="251680768" behindDoc="0" locked="0" layoutInCell="1" allowOverlap="1" wp14:anchorId="65398B22" wp14:editId="6B9B8FFC">
            <wp:simplePos x="0" y="0"/>
            <wp:positionH relativeFrom="column">
              <wp:posOffset>4156710</wp:posOffset>
            </wp:positionH>
            <wp:positionV relativeFrom="paragraph">
              <wp:posOffset>265430</wp:posOffset>
            </wp:positionV>
            <wp:extent cx="2114550" cy="1057275"/>
            <wp:effectExtent l="0" t="0" r="0" b="9525"/>
            <wp:wrapSquare wrapText="bothSides"/>
            <wp:docPr id="3" name="Picture 3" descr="nereca tuga tuzni ostavljeni razv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nereca tuga tuzni ostavljeni razvod"/>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11455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3D94">
        <w:rPr>
          <w:rFonts w:ascii="Times New Roman" w:eastAsia="Times New Roman" w:hAnsi="Times New Roman" w:cs="Times New Roman"/>
          <w:bCs/>
          <w:color w:val="000000"/>
          <w:sz w:val="24"/>
          <w:szCs w:val="48"/>
          <w:lang w:val="en-US"/>
        </w:rPr>
        <w:t>Svi, ponekad, imamo potrebu za potvrdom sopstvene vrednosti. U korenu taštine je nesigurnost, a podjednako je prisutna kod oba pola. Praksa nas uverava da neko za koga svi misle da je sujetan, tu osobinu ne vidi kod sebe</w:t>
      </w:r>
      <w:r>
        <w:rPr>
          <w:rFonts w:ascii="Times New Roman" w:eastAsia="Times New Roman" w:hAnsi="Times New Roman" w:cs="Times New Roman"/>
          <w:bCs/>
          <w:color w:val="000000"/>
          <w:sz w:val="24"/>
          <w:szCs w:val="48"/>
          <w:lang w:val="en-US"/>
        </w:rPr>
        <w:t xml:space="preserve"> </w:t>
      </w:r>
      <w:r w:rsidRPr="00A03D94">
        <w:rPr>
          <w:rFonts w:ascii="Times New Roman" w:eastAsia="Times New Roman" w:hAnsi="Times New Roman" w:cs="Times New Roman"/>
          <w:bCs/>
          <w:color w:val="000000"/>
          <w:sz w:val="24"/>
          <w:szCs w:val="48"/>
          <w:lang w:val="en-US"/>
        </w:rPr>
        <w:t>Kada biste želeli da pronađete čoveka bez sujete, morali biste svećom da ga tražite. Nakon mnogo vremena, pronašli biste ga. Na pustom ostrvu. Ali, ne biste zadugo uživali u svom pronalasku. Jer, pre ili kasnije, i kod njega bi se pojavila taština.</w:t>
      </w:r>
      <w:r>
        <w:rPr>
          <w:rFonts w:ascii="Times New Roman" w:eastAsia="Times New Roman" w:hAnsi="Times New Roman" w:cs="Times New Roman"/>
          <w:bCs/>
          <w:color w:val="000000"/>
          <w:sz w:val="24"/>
          <w:szCs w:val="48"/>
          <w:lang w:val="en-US"/>
        </w:rPr>
        <w:t xml:space="preserve"> </w:t>
      </w:r>
      <w:r w:rsidRPr="00A03D94">
        <w:rPr>
          <w:rFonts w:ascii="Times New Roman" w:eastAsia="Times New Roman" w:hAnsi="Times New Roman" w:cs="Times New Roman"/>
          <w:bCs/>
          <w:color w:val="000000"/>
          <w:sz w:val="24"/>
          <w:szCs w:val="48"/>
          <w:lang w:val="en-US"/>
        </w:rPr>
        <w:t>Sujeta je osnova svega, govorio je Gistav Flober. I bio je u pravu. Svi je imamo, ali je retko ko prepozna kod sebe. U današnjem društvu koje podstiče takmičenje u svim oblastima, ima je više nego ikad u istoriji. Psihološki savetnik Ivan Ogrizović ističe da se kod svakog od nas koji živimo u savremenom društvu ponekad javi sujeta. I to onda kad želimo da budemo prihvaćeni u cilju potvrđivanja sopstvene vrednosti.</w:t>
      </w:r>
      <w:r>
        <w:rPr>
          <w:rFonts w:ascii="Times New Roman" w:eastAsia="Times New Roman" w:hAnsi="Times New Roman" w:cs="Times New Roman"/>
          <w:bCs/>
          <w:color w:val="000000"/>
          <w:sz w:val="24"/>
          <w:szCs w:val="48"/>
          <w:lang w:val="en-US"/>
        </w:rPr>
        <w:t xml:space="preserve"> </w:t>
      </w:r>
      <w:r w:rsidRPr="00A03D94">
        <w:rPr>
          <w:rFonts w:ascii="Times New Roman" w:eastAsia="Times New Roman" w:hAnsi="Times New Roman" w:cs="Times New Roman"/>
          <w:bCs/>
          <w:color w:val="000000"/>
          <w:sz w:val="24"/>
          <w:szCs w:val="48"/>
          <w:lang w:val="en-US"/>
        </w:rPr>
        <w:t>"Sujeta je društveni fenomen jer su za njeno javljanje i održavanje potrebni drugi ljudi.</w:t>
      </w:r>
    </w:p>
    <w:p w:rsidR="00A03D94" w:rsidRDefault="00A03D94" w:rsidP="00A03D94">
      <w:pPr>
        <w:spacing w:after="0" w:line="240" w:lineRule="auto"/>
        <w:ind w:firstLine="720"/>
        <w:jc w:val="both"/>
        <w:rPr>
          <w:rFonts w:ascii="Times New Roman" w:eastAsia="Times New Roman" w:hAnsi="Times New Roman" w:cs="Times New Roman"/>
          <w:bCs/>
          <w:color w:val="000000"/>
          <w:sz w:val="24"/>
          <w:szCs w:val="48"/>
          <w:lang w:val="en-US"/>
        </w:rPr>
      </w:pPr>
      <w:r w:rsidRPr="00A03D94">
        <w:rPr>
          <w:rFonts w:ascii="Times New Roman" w:eastAsia="Times New Roman" w:hAnsi="Times New Roman" w:cs="Times New Roman"/>
          <w:bCs/>
          <w:color w:val="000000"/>
          <w:sz w:val="24"/>
          <w:szCs w:val="48"/>
          <w:lang w:val="en-US"/>
        </w:rPr>
        <w:t>Današnji vrednosni sistem joj posebno pogoduje jer podstiče da se vrednost ljudi meri društvenim uspehom, slavom ili bogatstvom. Sujeta se javlja u situacijama kad nam je potrebna potvrda sopstvene vrednosti. Osoba od drugih očekuje odobravanje, divljenje, čestitke ili čak strahopoštovanje", rekao je psiholog.</w:t>
      </w:r>
      <w:r>
        <w:rPr>
          <w:rFonts w:ascii="Times New Roman" w:eastAsia="Times New Roman" w:hAnsi="Times New Roman" w:cs="Times New Roman"/>
          <w:bCs/>
          <w:color w:val="000000"/>
          <w:sz w:val="24"/>
          <w:szCs w:val="48"/>
          <w:lang w:val="en-US"/>
        </w:rPr>
        <w:t xml:space="preserve"> </w:t>
      </w:r>
      <w:r w:rsidRPr="00A03D94">
        <w:rPr>
          <w:rFonts w:ascii="Times New Roman" w:eastAsia="Times New Roman" w:hAnsi="Times New Roman" w:cs="Times New Roman"/>
          <w:bCs/>
          <w:color w:val="000000"/>
          <w:sz w:val="24"/>
          <w:szCs w:val="48"/>
          <w:lang w:val="en-US"/>
        </w:rPr>
        <w:t xml:space="preserve">Bez drugih, dakle, nema ni sujete jer nemamo kome da se </w:t>
      </w:r>
      <w:r w:rsidRPr="00A03D94">
        <w:rPr>
          <w:rFonts w:ascii="Times New Roman" w:eastAsia="Times New Roman" w:hAnsi="Times New Roman" w:cs="Times New Roman"/>
          <w:bCs/>
          <w:color w:val="000000"/>
          <w:sz w:val="24"/>
          <w:szCs w:val="48"/>
          <w:lang w:val="en-US"/>
        </w:rPr>
        <w:lastRenderedPageBreak/>
        <w:t>dokazujemo. A u njenom korenu je nesigurnost, pa čak i inferiornost, primećuje naš sagovornik. Ona predstavlja manifestaciju slabosti i nemoći jer osoba nije u stanju da sagleda realno sebe i oseti zadovoljstvo i unutrašnje smirenje.</w:t>
      </w:r>
      <w:r>
        <w:rPr>
          <w:rFonts w:ascii="Times New Roman" w:eastAsia="Times New Roman" w:hAnsi="Times New Roman" w:cs="Times New Roman"/>
          <w:bCs/>
          <w:color w:val="000000"/>
          <w:sz w:val="24"/>
          <w:szCs w:val="48"/>
          <w:lang w:val="en-US"/>
        </w:rPr>
        <w:t xml:space="preserve"> </w:t>
      </w:r>
      <w:r w:rsidRPr="00A03D94">
        <w:rPr>
          <w:rFonts w:ascii="Times New Roman" w:eastAsia="Times New Roman" w:hAnsi="Times New Roman" w:cs="Times New Roman"/>
          <w:bCs/>
          <w:color w:val="000000"/>
          <w:sz w:val="24"/>
          <w:szCs w:val="48"/>
          <w:lang w:val="en-US"/>
        </w:rPr>
        <w:t>"Umesto toga, preduzima ponašanja kojima želi da skrene pažnju na sebe kako bi dobila potvrdu vrednosti. Zbog toga, sujeta lako prerasta u gordost kojom osoba pokušava da ostavi utisak moći. Sa stanovišta razvojne psihologije, sujeta predstavlja infantilno osećanje, jer takva osoba poput malog deteta nije u stanju da pravi razliku između sebe kao bića i svojih postupaka. Sa druge strane, zrela osoba pravi razliku između svog bića i ponašanja, prihvaćenosti i osećanja lične vrednosti, pa je u stanju da umesto ponosa ili sujete doživi osećanje samozadovoljstva i samopoštovanja", istakao je Ogrizović.</w:t>
      </w:r>
      <w:r>
        <w:rPr>
          <w:rFonts w:ascii="Times New Roman" w:eastAsia="Times New Roman" w:hAnsi="Times New Roman" w:cs="Times New Roman"/>
          <w:bCs/>
          <w:color w:val="000000"/>
          <w:sz w:val="24"/>
          <w:szCs w:val="48"/>
          <w:lang w:val="en-US"/>
        </w:rPr>
        <w:t xml:space="preserve"> </w:t>
      </w:r>
      <w:r w:rsidRPr="00A03D94">
        <w:rPr>
          <w:rFonts w:ascii="Times New Roman" w:eastAsia="Times New Roman" w:hAnsi="Times New Roman" w:cs="Times New Roman"/>
          <w:bCs/>
          <w:color w:val="000000"/>
          <w:sz w:val="24"/>
          <w:szCs w:val="48"/>
          <w:lang w:val="en-US"/>
        </w:rPr>
        <w:t>Zvuči neverovatno, ali praksa nas uverava da neko za koga svi misle da je sujetan, tu osobinu ne vidi kod sebe. Ako mu bliska osoba predoči problem, nastupiće odbrambeno pravdajući se da je neshvaćen, napadnut, pa i glumiti žrtvu protiv koje se urotio ceo svet. Ovakvo ponašanje ne čudi našeg sagovornika koji kaže da je sujetnom čoveku teško da objektivno sagleda sebe.</w:t>
      </w:r>
    </w:p>
    <w:p w:rsidR="00A03D94" w:rsidRPr="00A03D94" w:rsidRDefault="00A03D94" w:rsidP="00A03D94">
      <w:pPr>
        <w:spacing w:after="0" w:line="240" w:lineRule="auto"/>
        <w:ind w:firstLine="720"/>
        <w:jc w:val="both"/>
        <w:rPr>
          <w:rFonts w:ascii="Times New Roman" w:eastAsia="Times New Roman" w:hAnsi="Times New Roman" w:cs="Times New Roman"/>
          <w:bCs/>
          <w:color w:val="000000"/>
          <w:sz w:val="24"/>
          <w:szCs w:val="48"/>
          <w:lang w:val="en-US"/>
        </w:rPr>
      </w:pPr>
    </w:p>
    <w:p w:rsidR="00A03D94" w:rsidRPr="00A03D94" w:rsidRDefault="00A03D94" w:rsidP="00A03D94">
      <w:pPr>
        <w:spacing w:after="0" w:line="240" w:lineRule="auto"/>
        <w:jc w:val="center"/>
        <w:rPr>
          <w:rFonts w:ascii="Times New Roman" w:eastAsia="Times New Roman" w:hAnsi="Times New Roman" w:cs="Times New Roman"/>
          <w:bCs/>
          <w:color w:val="9900FF"/>
          <w:sz w:val="28"/>
          <w:szCs w:val="48"/>
          <w:lang w:val="en-US"/>
        </w:rPr>
      </w:pPr>
      <w:r w:rsidRPr="00A03D94">
        <w:rPr>
          <w:rFonts w:ascii="Times New Roman" w:eastAsia="Times New Roman" w:hAnsi="Times New Roman" w:cs="Times New Roman"/>
          <w:b/>
          <w:bCs/>
          <w:color w:val="9900FF"/>
          <w:sz w:val="28"/>
          <w:szCs w:val="48"/>
          <w:lang w:val="en-US"/>
        </w:rPr>
        <w:t>Sujetni; glumci, novinari, doktori, …</w:t>
      </w:r>
    </w:p>
    <w:p w:rsidR="00A03D94" w:rsidRDefault="00A03D94" w:rsidP="00A03D94">
      <w:pPr>
        <w:spacing w:after="0" w:line="240" w:lineRule="auto"/>
        <w:rPr>
          <w:rFonts w:ascii="Times New Roman" w:eastAsia="Times New Roman" w:hAnsi="Times New Roman" w:cs="Times New Roman"/>
          <w:bCs/>
          <w:color w:val="000000"/>
          <w:sz w:val="24"/>
          <w:szCs w:val="48"/>
          <w:lang w:val="en-US"/>
        </w:rPr>
      </w:pPr>
    </w:p>
    <w:p w:rsidR="00A03D94" w:rsidRDefault="00A03D94" w:rsidP="00A03D94">
      <w:pPr>
        <w:spacing w:after="0" w:line="240" w:lineRule="auto"/>
        <w:ind w:firstLine="720"/>
        <w:jc w:val="both"/>
        <w:rPr>
          <w:rFonts w:ascii="Times New Roman" w:eastAsia="Times New Roman" w:hAnsi="Times New Roman" w:cs="Times New Roman"/>
          <w:bCs/>
          <w:color w:val="000000"/>
          <w:sz w:val="24"/>
          <w:szCs w:val="48"/>
          <w:lang w:val="en-US"/>
        </w:rPr>
      </w:pPr>
      <w:r w:rsidRPr="00A03D94">
        <w:rPr>
          <w:rFonts w:ascii="Times New Roman" w:eastAsia="Times New Roman" w:hAnsi="Times New Roman" w:cs="Times New Roman"/>
          <w:bCs/>
          <w:color w:val="000000"/>
          <w:sz w:val="24"/>
          <w:szCs w:val="48"/>
          <w:lang w:val="en-US"/>
        </w:rPr>
        <w:t>Pripadnike nekih profesija, poput glumaca, novinara, lekara, prati glas da su sujetni. Ne bez razloga. Pojam usko vezan za sujetu je slavoljublje. Samim tim, pogodno tle za javljanje taštine su sve profesije koje uspeh postižu popularnošću i priznanjem od strane javnosti ili autoriteta. "Problem nastaje ako osoba poistoveti svoju vrednost samo sa uspehom u profesiji. Neko, na primer može da završi medicinu jer ga to zanima, voli da pomaže ljudima, dobar je u tome i oseća se zadovoljnim. Ali, primarni motiv može biti i priznanje i društveni prestiž kako bi osoba imala doživljaj sopstvene važnosti. Da li je neko zadovoljan ili sujetan, možemo primetiti po ponašanju te osobe", rekao je Ivan Ogrizović.</w:t>
      </w:r>
      <w:r>
        <w:rPr>
          <w:rFonts w:ascii="Times New Roman" w:eastAsia="Times New Roman" w:hAnsi="Times New Roman" w:cs="Times New Roman"/>
          <w:bCs/>
          <w:color w:val="000000"/>
          <w:sz w:val="24"/>
          <w:szCs w:val="48"/>
          <w:lang w:val="en-US"/>
        </w:rPr>
        <w:t xml:space="preserve"> </w:t>
      </w:r>
      <w:r w:rsidRPr="00A03D94">
        <w:rPr>
          <w:rFonts w:ascii="Times New Roman" w:eastAsia="Times New Roman" w:hAnsi="Times New Roman" w:cs="Times New Roman"/>
          <w:bCs/>
          <w:color w:val="000000"/>
          <w:sz w:val="24"/>
          <w:szCs w:val="48"/>
          <w:lang w:val="en-US"/>
        </w:rPr>
        <w:t>"Ova osoba oseća da je često ponižena, uvređena, omalovažena, te neretko doživljava ljutnju, mržnju, gnev, zavist. Svaku kritiku tumači zlonamernošću ili zavišću okoline i to čini nesvesno kako bi zaštitila svoje poštovanje. Spolja gledano, mogu biti primetne promene u ponašanju, poput preteranog isticanja uspeha, javnog eksponiranja, privlačenja pažnje, specifičnog izraza lica, gestikulacije, držanja tela. Zato najčešće drugi primete sujetu pre nego sama osoba", naglašava Ogrizović.</w:t>
      </w:r>
    </w:p>
    <w:p w:rsidR="00A03D94" w:rsidRDefault="00A03D94" w:rsidP="00A03D94">
      <w:pPr>
        <w:spacing w:after="0" w:line="240" w:lineRule="auto"/>
        <w:ind w:firstLine="720"/>
        <w:jc w:val="both"/>
        <w:rPr>
          <w:rFonts w:ascii="Times New Roman" w:eastAsia="Times New Roman" w:hAnsi="Times New Roman" w:cs="Times New Roman"/>
          <w:bCs/>
          <w:color w:val="000000"/>
          <w:sz w:val="24"/>
          <w:szCs w:val="48"/>
          <w:lang w:val="en-US"/>
        </w:rPr>
      </w:pPr>
      <w:r w:rsidRPr="00A03D94">
        <w:rPr>
          <w:rFonts w:ascii="Times New Roman" w:eastAsia="Times New Roman" w:hAnsi="Times New Roman" w:cs="Times New Roman"/>
          <w:bCs/>
          <w:color w:val="000000"/>
          <w:sz w:val="24"/>
          <w:szCs w:val="48"/>
          <w:lang w:val="en-US"/>
        </w:rPr>
        <w:t>Ima i onih koji veruju da sujeta nije loša osobina. Karl Lagerfeld je govorio da je taština najzdravija stvar u životu. Al Paćino nazivao ju je svojim najdražim grehom, a Metju Mekonahej tvrdi da je ona odličan pokretač. I zaista, reklo bi se da nema ničeg lošeg u tome ako nas želja da se dokažemo tera da budemo dobri u poslu ili da činimo plemenita dela. Naš sagovornik, ipak, upozorava da je sujeta loša osobina i vodi u negativnom pravcu razvoja ličnosti čak i kad nas tera na dobra dela.</w:t>
      </w:r>
      <w:r>
        <w:rPr>
          <w:rFonts w:ascii="Times New Roman" w:eastAsia="Times New Roman" w:hAnsi="Times New Roman" w:cs="Times New Roman"/>
          <w:bCs/>
          <w:color w:val="000000"/>
          <w:sz w:val="24"/>
          <w:szCs w:val="48"/>
          <w:lang w:val="en-US"/>
        </w:rPr>
        <w:t xml:space="preserve"> </w:t>
      </w:r>
      <w:r w:rsidRPr="00A03D94">
        <w:rPr>
          <w:rFonts w:ascii="Times New Roman" w:eastAsia="Times New Roman" w:hAnsi="Times New Roman" w:cs="Times New Roman"/>
          <w:bCs/>
          <w:color w:val="000000"/>
          <w:sz w:val="24"/>
          <w:szCs w:val="48"/>
          <w:lang w:val="en-US"/>
        </w:rPr>
        <w:t>"Sujetne osobe su preosetljive na kritiku, emocionalno veoma nestabilne i uvredljive jer preterano zavise od mišljenja drugih. Čak i manji pokušaj kritike doživljavaju kao neprijateljstvo i poniženje na koje odgovaraju destruktivnošću ili osvetom. Sujeta može biti pokretač materijalnog uspeha ili nekog drugog postignuća, ali dugoročno ne vodi ničemu jer prolaskom uspeha nastupaju inferiornost i očaj. A kada sujetna osoba čini "dobra dela", ona to opet radi da bi dobila priznanje okoline. Ukoliko očekivana zahvalnost ili divljenje izostane, može reagovati veoma negativno", rekao je Ogrizović.</w:t>
      </w:r>
    </w:p>
    <w:p w:rsidR="00A03D94" w:rsidRPr="00A03D94" w:rsidRDefault="00A03D94" w:rsidP="00A03D94">
      <w:pPr>
        <w:spacing w:after="0" w:line="240" w:lineRule="auto"/>
        <w:ind w:firstLine="720"/>
        <w:jc w:val="both"/>
        <w:rPr>
          <w:rFonts w:ascii="Times New Roman" w:eastAsia="Times New Roman" w:hAnsi="Times New Roman" w:cs="Times New Roman"/>
          <w:bCs/>
          <w:color w:val="000000"/>
          <w:sz w:val="24"/>
          <w:szCs w:val="48"/>
          <w:lang w:val="en-US"/>
        </w:rPr>
      </w:pPr>
      <w:r w:rsidRPr="00A03D94">
        <w:rPr>
          <w:rFonts w:ascii="Times New Roman" w:eastAsia="Times New Roman" w:hAnsi="Times New Roman" w:cs="Times New Roman"/>
          <w:bCs/>
          <w:color w:val="000000"/>
          <w:sz w:val="24"/>
          <w:szCs w:val="48"/>
          <w:lang w:val="en-US"/>
        </w:rPr>
        <w:t>Mada je Viktor Igo govorio da žena bez sujete nije žena, psiholog kaže da su pripadnici oba pola podložni taštini. Razlikuje se samo povod i ponašanje, pa će tako žena češće ispoljavati sujetu preteranim eksponiranjem svog fizičkog izgleda, a muškarac će isticati položaj, imovinu, snagu i moć. Ali, dobra vest je da se sa sujetom možemo izboriti.</w:t>
      </w:r>
      <w:r>
        <w:rPr>
          <w:rFonts w:ascii="Times New Roman" w:eastAsia="Times New Roman" w:hAnsi="Times New Roman" w:cs="Times New Roman"/>
          <w:bCs/>
          <w:color w:val="000000"/>
          <w:sz w:val="24"/>
          <w:szCs w:val="48"/>
          <w:lang w:val="en-US"/>
        </w:rPr>
        <w:t xml:space="preserve"> </w:t>
      </w:r>
      <w:r w:rsidRPr="00A03D94">
        <w:rPr>
          <w:rFonts w:ascii="Times New Roman" w:eastAsia="Times New Roman" w:hAnsi="Times New Roman" w:cs="Times New Roman"/>
          <w:bCs/>
          <w:color w:val="000000"/>
          <w:sz w:val="24"/>
          <w:szCs w:val="48"/>
          <w:lang w:val="en-US"/>
        </w:rPr>
        <w:t xml:space="preserve">"Treba da sagledamo sebe, prepoznamo i prihvatimo svoje istinske vrednosti. Cilj je postignut kad naše osećanje lične vrednosti zavisi od nas samih, a ne od mišljenja drugih ili prihvatanja autoriteta. Takođe, borba protiv sujete se ostvaruje nevezivanjem za površne, materijalne stvari i slavu, već okretanjem drugim ljudima i razvojem ljubavi u sebi i za druge. Kad čovek nauči da svoj život posmatra iz duhovne perspektive koja podrazumeva da </w:t>
      </w:r>
      <w:r w:rsidRPr="00A03D94">
        <w:rPr>
          <w:rFonts w:ascii="Times New Roman" w:eastAsia="Times New Roman" w:hAnsi="Times New Roman" w:cs="Times New Roman"/>
          <w:bCs/>
          <w:color w:val="000000"/>
          <w:sz w:val="24"/>
          <w:szCs w:val="48"/>
          <w:lang w:val="en-US"/>
        </w:rPr>
        <w:lastRenderedPageBreak/>
        <w:t>je svako od nas ravnopravan deo sa različitim sposobnostima i ulogama u jednoj velikoj celini, moći će i da prihvati sebe",  zaključuje Ogrizović.</w:t>
      </w:r>
    </w:p>
    <w:p w:rsidR="00BE7C27" w:rsidRDefault="00BE7C27" w:rsidP="004B1CB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B1CB0" w:rsidRPr="00C70E91" w:rsidRDefault="004B1CB0" w:rsidP="004B1CB0">
      <w:pPr>
        <w:spacing w:after="0" w:line="240" w:lineRule="auto"/>
        <w:jc w:val="center"/>
        <w:rPr>
          <w:rFonts w:ascii="Times New Roman" w:eastAsia="Times New Roman" w:hAnsi="Times New Roman" w:cs="Times New Roman"/>
          <w:bCs/>
          <w:sz w:val="24"/>
          <w:szCs w:val="24"/>
          <w:lang w:val="en-US"/>
        </w:rPr>
      </w:pPr>
      <w:r w:rsidRPr="00C70E91">
        <w:rPr>
          <w:rFonts w:ascii="Brush Script MT" w:eastAsia="Times New Roman" w:hAnsi="Brush Script MT" w:cs="Times New Roman"/>
          <w:noProof/>
          <w:color w:val="FF00FF"/>
          <w:sz w:val="44"/>
          <w:szCs w:val="44"/>
        </w:rPr>
        <w:t xml:space="preserve">Vesti </w:t>
      </w:r>
      <w:r w:rsidRPr="00C70E91">
        <w:rPr>
          <w:rFonts w:ascii="Brush Script MT" w:eastAsia="Times New Roman" w:hAnsi="Brush Script MT" w:cs="Times New Roman"/>
          <w:noProof/>
          <w:color w:val="FF00FF"/>
          <w:sz w:val="44"/>
          <w:szCs w:val="44"/>
          <w:lang w:val="sr-Latn-CS"/>
        </w:rPr>
        <w:t xml:space="preserve">iz javnog sektora </w:t>
      </w:r>
      <w:r w:rsidRPr="00C70E91">
        <w:rPr>
          <w:rFonts w:ascii="Times New Roman" w:eastAsia="Times New Roman" w:hAnsi="Times New Roman" w:cs="Times New Roman"/>
          <w:b/>
          <w:i/>
          <w:noProof/>
          <w:color w:val="FF00FF"/>
          <w:sz w:val="32"/>
          <w:szCs w:val="44"/>
          <w:lang w:val="sr-Latn-CS"/>
        </w:rPr>
        <w:t>č</w:t>
      </w:r>
      <w:r w:rsidRPr="00C70E91">
        <w:rPr>
          <w:rFonts w:ascii="Brush Script MT" w:eastAsia="Times New Roman" w:hAnsi="Brush Script MT" w:cs="Times New Roman"/>
          <w:noProof/>
          <w:color w:val="FF00FF"/>
          <w:sz w:val="44"/>
          <w:szCs w:val="44"/>
          <w:lang w:val="sr-Latn-CS"/>
        </w:rPr>
        <w:t>itajte na na</w:t>
      </w:r>
      <w:r w:rsidRPr="00C70E91">
        <w:rPr>
          <w:rFonts w:ascii="Brush Script MT" w:eastAsia="Times New Roman" w:hAnsi="Brush Script MT" w:cs="Times New Roman"/>
          <w:noProof/>
          <w:color w:val="FF00FF"/>
          <w:sz w:val="44"/>
          <w:szCs w:val="44"/>
        </w:rPr>
        <w:t>š</w:t>
      </w:r>
      <w:r w:rsidRPr="00C70E91">
        <w:rPr>
          <w:rFonts w:ascii="Brush Script MT" w:eastAsia="Times New Roman" w:hAnsi="Brush Script MT" w:cs="Times New Roman"/>
          <w:noProof/>
          <w:color w:val="FF00FF"/>
          <w:sz w:val="44"/>
          <w:szCs w:val="44"/>
          <w:lang w:val="sr-Latn-CS"/>
        </w:rPr>
        <w:t>em sajtu</w:t>
      </w:r>
    </w:p>
    <w:p w:rsidR="004B1CB0" w:rsidRPr="00C70E91" w:rsidRDefault="00F10C1D" w:rsidP="004B1CB0">
      <w:pPr>
        <w:spacing w:after="0" w:line="240" w:lineRule="auto"/>
        <w:jc w:val="center"/>
        <w:rPr>
          <w:color w:val="FF00FF"/>
        </w:rPr>
      </w:pPr>
      <w:hyperlink r:id="rId24" w:history="1">
        <w:r w:rsidR="004B1CB0" w:rsidRPr="00C70E91">
          <w:rPr>
            <w:rFonts w:ascii="Brush Script MT" w:eastAsia="Times New Roman" w:hAnsi="Brush Script MT" w:cs="Times New Roman"/>
            <w:i/>
            <w:noProof/>
            <w:color w:val="FF00FF"/>
            <w:sz w:val="44"/>
            <w:szCs w:val="44"/>
            <w:u w:val="single"/>
            <w:lang w:val="sr-Latn-CS"/>
          </w:rPr>
          <w:t>www</w:t>
        </w:r>
        <w:r w:rsidR="004B1CB0" w:rsidRPr="00C70E91">
          <w:rPr>
            <w:rFonts w:ascii="Brush Script MT" w:eastAsia="Times New Roman" w:hAnsi="Brush Script MT" w:cs="Times New Roman"/>
            <w:i/>
            <w:noProof/>
            <w:color w:val="FF00FF"/>
            <w:sz w:val="44"/>
            <w:szCs w:val="44"/>
            <w:u w:val="single"/>
          </w:rPr>
          <w:t>.</w:t>
        </w:r>
        <w:r w:rsidR="004B1CB0" w:rsidRPr="00C70E91">
          <w:rPr>
            <w:rFonts w:ascii="Brush Script MT" w:eastAsia="Times New Roman" w:hAnsi="Brush Script MT" w:cs="Times New Roman"/>
            <w:i/>
            <w:noProof/>
            <w:color w:val="FF00FF"/>
            <w:sz w:val="44"/>
            <w:szCs w:val="44"/>
            <w:u w:val="single"/>
            <w:lang w:val="sr-Latn-CS"/>
          </w:rPr>
          <w:t>nsjs</w:t>
        </w:r>
        <w:r w:rsidR="004B1CB0" w:rsidRPr="00C70E91">
          <w:rPr>
            <w:rFonts w:ascii="Brush Script MT" w:eastAsia="Times New Roman" w:hAnsi="Brush Script MT" w:cs="Times New Roman"/>
            <w:i/>
            <w:noProof/>
            <w:color w:val="FF00FF"/>
            <w:sz w:val="44"/>
            <w:szCs w:val="44"/>
            <w:u w:val="single"/>
          </w:rPr>
          <w:t>.</w:t>
        </w:r>
        <w:r w:rsidR="004B1CB0" w:rsidRPr="00C70E91">
          <w:rPr>
            <w:rFonts w:ascii="Brush Script MT" w:eastAsia="Times New Roman" w:hAnsi="Brush Script MT" w:cs="Times New Roman"/>
            <w:i/>
            <w:noProof/>
            <w:color w:val="FF00FF"/>
            <w:sz w:val="44"/>
            <w:szCs w:val="44"/>
            <w:u w:val="single"/>
            <w:lang w:val="sr-Latn-CS"/>
          </w:rPr>
          <w:t>org</w:t>
        </w:r>
        <w:r w:rsidR="004B1CB0" w:rsidRPr="00C70E91">
          <w:rPr>
            <w:rFonts w:ascii="Brush Script MT" w:eastAsia="Times New Roman" w:hAnsi="Brush Script MT" w:cs="Times New Roman"/>
            <w:i/>
            <w:noProof/>
            <w:color w:val="FF00FF"/>
            <w:sz w:val="44"/>
            <w:szCs w:val="44"/>
            <w:u w:val="single"/>
          </w:rPr>
          <w:t>.</w:t>
        </w:r>
        <w:r w:rsidR="004B1CB0" w:rsidRPr="00C70E91">
          <w:rPr>
            <w:rFonts w:ascii="Brush Script MT" w:eastAsia="Times New Roman" w:hAnsi="Brush Script MT" w:cs="Times New Roman"/>
            <w:i/>
            <w:noProof/>
            <w:color w:val="FF00FF"/>
            <w:sz w:val="44"/>
            <w:szCs w:val="44"/>
            <w:u w:val="single"/>
            <w:lang w:val="sr-Latn-CS"/>
          </w:rPr>
          <w:t>rs</w:t>
        </w:r>
      </w:hyperlink>
      <w:r w:rsidR="004B1CB0" w:rsidRPr="00C70E91">
        <w:rPr>
          <w:rFonts w:ascii="Brush Script MT" w:eastAsia="Times New Roman" w:hAnsi="Brush Script MT" w:cs="Times New Roman"/>
          <w:i/>
          <w:noProof/>
          <w:color w:val="FF00FF"/>
          <w:sz w:val="44"/>
          <w:szCs w:val="44"/>
        </w:rPr>
        <w:t>.</w:t>
      </w:r>
    </w:p>
    <w:p w:rsidR="004B1CB0" w:rsidRPr="00C70E91" w:rsidRDefault="004B1CB0" w:rsidP="004B1CB0">
      <w:r w:rsidRPr="00C70E91">
        <w:rPr>
          <w:rFonts w:ascii="Calibri" w:eastAsia="Calibri" w:hAnsi="Calibri" w:cs="Times New Roman"/>
          <w:noProof/>
          <w:lang w:eastAsia="sr-Latn-RS"/>
        </w:rPr>
        <w:drawing>
          <wp:anchor distT="0" distB="0" distL="114300" distR="114300" simplePos="0" relativeHeight="251660288" behindDoc="1" locked="0" layoutInCell="1" allowOverlap="1" wp14:anchorId="7A31E674" wp14:editId="6762F07E">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5">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4B1CB0" w:rsidRDefault="004B1CB0" w:rsidP="004B1CB0"/>
    <w:p w:rsidR="007D4132" w:rsidRDefault="007D4132"/>
    <w:sectPr w:rsidR="007D4132" w:rsidSect="00157AFB">
      <w:footerReference w:type="default" r:id="rId26"/>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C1D" w:rsidRDefault="00F10C1D">
      <w:pPr>
        <w:spacing w:after="0" w:line="240" w:lineRule="auto"/>
      </w:pPr>
      <w:r>
        <w:separator/>
      </w:r>
    </w:p>
  </w:endnote>
  <w:endnote w:type="continuationSeparator" w:id="0">
    <w:p w:rsidR="00F10C1D" w:rsidRDefault="00F10C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157AFB" w:rsidRPr="00E71741" w:rsidRDefault="00157AFB">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2B7DFC">
          <w:rPr>
            <w:rFonts w:ascii="Times New Roman" w:hAnsi="Times New Roman"/>
            <w:noProof/>
            <w:sz w:val="24"/>
          </w:rPr>
          <w:t>1</w:t>
        </w:r>
        <w:r w:rsidRPr="00E71741">
          <w:rPr>
            <w:rFonts w:ascii="Times New Roman" w:hAnsi="Times New Roman"/>
            <w:sz w:val="24"/>
          </w:rPr>
          <w:fldChar w:fldCharType="end"/>
        </w:r>
      </w:p>
    </w:sdtContent>
  </w:sdt>
  <w:p w:rsidR="00157AFB" w:rsidRDefault="00157A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C1D" w:rsidRDefault="00F10C1D">
      <w:pPr>
        <w:spacing w:after="0" w:line="240" w:lineRule="auto"/>
      </w:pPr>
      <w:r>
        <w:separator/>
      </w:r>
    </w:p>
  </w:footnote>
  <w:footnote w:type="continuationSeparator" w:id="0">
    <w:p w:rsidR="00F10C1D" w:rsidRDefault="00F10C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DF1740"/>
    <w:multiLevelType w:val="multilevel"/>
    <w:tmpl w:val="57966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B75804"/>
    <w:multiLevelType w:val="multilevel"/>
    <w:tmpl w:val="BF24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CB0"/>
    <w:rsid w:val="000354E0"/>
    <w:rsid w:val="0008730B"/>
    <w:rsid w:val="00094801"/>
    <w:rsid w:val="00157AFB"/>
    <w:rsid w:val="002612D2"/>
    <w:rsid w:val="00261C92"/>
    <w:rsid w:val="00283302"/>
    <w:rsid w:val="002B7DFC"/>
    <w:rsid w:val="0036003C"/>
    <w:rsid w:val="004B1CB0"/>
    <w:rsid w:val="0052527B"/>
    <w:rsid w:val="007D4132"/>
    <w:rsid w:val="009B4154"/>
    <w:rsid w:val="00A03D94"/>
    <w:rsid w:val="00A7220C"/>
    <w:rsid w:val="00B57834"/>
    <w:rsid w:val="00BB2046"/>
    <w:rsid w:val="00BE7C27"/>
    <w:rsid w:val="00C41FE4"/>
    <w:rsid w:val="00CF2415"/>
    <w:rsid w:val="00DF27B2"/>
    <w:rsid w:val="00F10C1D"/>
    <w:rsid w:val="00F62F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B98AB4-8CE2-443D-AB13-6AC09448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CB0"/>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B1C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1CB0"/>
    <w:rPr>
      <w:lang w:val="sr-Latn-RS"/>
    </w:rPr>
  </w:style>
  <w:style w:type="character" w:styleId="Hyperlink">
    <w:name w:val="Hyperlink"/>
    <w:basedOn w:val="DefaultParagraphFont"/>
    <w:uiPriority w:val="99"/>
    <w:unhideWhenUsed/>
    <w:rsid w:val="004B1CB0"/>
    <w:rPr>
      <w:color w:val="0000FF" w:themeColor="hyperlink"/>
      <w:u w:val="single"/>
    </w:rPr>
  </w:style>
  <w:style w:type="paragraph" w:styleId="BalloonText">
    <w:name w:val="Balloon Text"/>
    <w:basedOn w:val="Normal"/>
    <w:link w:val="BalloonTextChar"/>
    <w:uiPriority w:val="99"/>
    <w:semiHidden/>
    <w:unhideWhenUsed/>
    <w:rsid w:val="004B1C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1CB0"/>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938881">
      <w:bodyDiv w:val="1"/>
      <w:marLeft w:val="0"/>
      <w:marRight w:val="0"/>
      <w:marTop w:val="0"/>
      <w:marBottom w:val="0"/>
      <w:divBdr>
        <w:top w:val="none" w:sz="0" w:space="0" w:color="auto"/>
        <w:left w:val="none" w:sz="0" w:space="0" w:color="auto"/>
        <w:bottom w:val="none" w:sz="0" w:space="0" w:color="auto"/>
        <w:right w:val="none" w:sz="0" w:space="0" w:color="auto"/>
      </w:divBdr>
      <w:divsChild>
        <w:div w:id="497615592">
          <w:marLeft w:val="0"/>
          <w:marRight w:val="0"/>
          <w:marTop w:val="195"/>
          <w:marBottom w:val="195"/>
          <w:divBdr>
            <w:top w:val="none" w:sz="0" w:space="0" w:color="auto"/>
            <w:left w:val="none" w:sz="0" w:space="0" w:color="auto"/>
            <w:bottom w:val="none" w:sz="0" w:space="0" w:color="auto"/>
            <w:right w:val="none" w:sz="0" w:space="0" w:color="auto"/>
          </w:divBdr>
          <w:divsChild>
            <w:div w:id="1919944855">
              <w:marLeft w:val="0"/>
              <w:marRight w:val="0"/>
              <w:marTop w:val="105"/>
              <w:marBottom w:val="0"/>
              <w:divBdr>
                <w:top w:val="none" w:sz="0" w:space="0" w:color="auto"/>
                <w:left w:val="none" w:sz="0" w:space="0" w:color="auto"/>
                <w:bottom w:val="none" w:sz="0" w:space="0" w:color="auto"/>
                <w:right w:val="none" w:sz="0" w:space="0" w:color="auto"/>
              </w:divBdr>
              <w:divsChild>
                <w:div w:id="38811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795017">
          <w:marLeft w:val="0"/>
          <w:marRight w:val="0"/>
          <w:marTop w:val="225"/>
          <w:marBottom w:val="150"/>
          <w:divBdr>
            <w:top w:val="none" w:sz="0" w:space="0" w:color="auto"/>
            <w:left w:val="none" w:sz="0" w:space="0" w:color="auto"/>
            <w:bottom w:val="none" w:sz="0" w:space="0" w:color="auto"/>
            <w:right w:val="none" w:sz="0" w:space="0" w:color="auto"/>
          </w:divBdr>
        </w:div>
        <w:div w:id="1384866280">
          <w:marLeft w:val="0"/>
          <w:marRight w:val="0"/>
          <w:marTop w:val="0"/>
          <w:marBottom w:val="0"/>
          <w:divBdr>
            <w:top w:val="none" w:sz="0" w:space="0" w:color="auto"/>
            <w:left w:val="none" w:sz="0" w:space="0" w:color="auto"/>
            <w:bottom w:val="none" w:sz="0" w:space="0" w:color="auto"/>
            <w:right w:val="none" w:sz="0" w:space="0" w:color="auto"/>
          </w:divBdr>
        </w:div>
      </w:divsChild>
    </w:div>
    <w:div w:id="699011953">
      <w:bodyDiv w:val="1"/>
      <w:marLeft w:val="0"/>
      <w:marRight w:val="0"/>
      <w:marTop w:val="0"/>
      <w:marBottom w:val="0"/>
      <w:divBdr>
        <w:top w:val="none" w:sz="0" w:space="0" w:color="auto"/>
        <w:left w:val="none" w:sz="0" w:space="0" w:color="auto"/>
        <w:bottom w:val="none" w:sz="0" w:space="0" w:color="auto"/>
        <w:right w:val="none" w:sz="0" w:space="0" w:color="auto"/>
      </w:divBdr>
      <w:divsChild>
        <w:div w:id="529222521">
          <w:marLeft w:val="0"/>
          <w:marRight w:val="0"/>
          <w:marTop w:val="195"/>
          <w:marBottom w:val="195"/>
          <w:divBdr>
            <w:top w:val="none" w:sz="0" w:space="0" w:color="auto"/>
            <w:left w:val="none" w:sz="0" w:space="0" w:color="auto"/>
            <w:bottom w:val="none" w:sz="0" w:space="0" w:color="auto"/>
            <w:right w:val="none" w:sz="0" w:space="0" w:color="auto"/>
          </w:divBdr>
          <w:divsChild>
            <w:div w:id="931201058">
              <w:marLeft w:val="0"/>
              <w:marRight w:val="0"/>
              <w:marTop w:val="105"/>
              <w:marBottom w:val="0"/>
              <w:divBdr>
                <w:top w:val="none" w:sz="0" w:space="0" w:color="auto"/>
                <w:left w:val="none" w:sz="0" w:space="0" w:color="auto"/>
                <w:bottom w:val="none" w:sz="0" w:space="0" w:color="auto"/>
                <w:right w:val="none" w:sz="0" w:space="0" w:color="auto"/>
              </w:divBdr>
              <w:divsChild>
                <w:div w:id="126885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857429">
          <w:marLeft w:val="0"/>
          <w:marRight w:val="0"/>
          <w:marTop w:val="225"/>
          <w:marBottom w:val="150"/>
          <w:divBdr>
            <w:top w:val="none" w:sz="0" w:space="0" w:color="auto"/>
            <w:left w:val="none" w:sz="0" w:space="0" w:color="auto"/>
            <w:bottom w:val="none" w:sz="0" w:space="0" w:color="auto"/>
            <w:right w:val="none" w:sz="0" w:space="0" w:color="auto"/>
          </w:divBdr>
        </w:div>
        <w:div w:id="488794514">
          <w:marLeft w:val="0"/>
          <w:marRight w:val="0"/>
          <w:marTop w:val="0"/>
          <w:marBottom w:val="0"/>
          <w:divBdr>
            <w:top w:val="none" w:sz="0" w:space="0" w:color="auto"/>
            <w:left w:val="none" w:sz="0" w:space="0" w:color="auto"/>
            <w:bottom w:val="none" w:sz="0" w:space="0" w:color="auto"/>
            <w:right w:val="none" w:sz="0" w:space="0" w:color="auto"/>
          </w:divBdr>
          <w:divsChild>
            <w:div w:id="71677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162283">
      <w:bodyDiv w:val="1"/>
      <w:marLeft w:val="0"/>
      <w:marRight w:val="0"/>
      <w:marTop w:val="0"/>
      <w:marBottom w:val="0"/>
      <w:divBdr>
        <w:top w:val="none" w:sz="0" w:space="0" w:color="auto"/>
        <w:left w:val="none" w:sz="0" w:space="0" w:color="auto"/>
        <w:bottom w:val="none" w:sz="0" w:space="0" w:color="auto"/>
        <w:right w:val="none" w:sz="0" w:space="0" w:color="auto"/>
      </w:divBdr>
      <w:divsChild>
        <w:div w:id="948587366">
          <w:marLeft w:val="0"/>
          <w:marRight w:val="0"/>
          <w:marTop w:val="195"/>
          <w:marBottom w:val="195"/>
          <w:divBdr>
            <w:top w:val="none" w:sz="0" w:space="0" w:color="auto"/>
            <w:left w:val="none" w:sz="0" w:space="0" w:color="auto"/>
            <w:bottom w:val="none" w:sz="0" w:space="0" w:color="auto"/>
            <w:right w:val="none" w:sz="0" w:space="0" w:color="auto"/>
          </w:divBdr>
          <w:divsChild>
            <w:div w:id="636909001">
              <w:marLeft w:val="0"/>
              <w:marRight w:val="0"/>
              <w:marTop w:val="105"/>
              <w:marBottom w:val="0"/>
              <w:divBdr>
                <w:top w:val="none" w:sz="0" w:space="0" w:color="auto"/>
                <w:left w:val="none" w:sz="0" w:space="0" w:color="auto"/>
                <w:bottom w:val="none" w:sz="0" w:space="0" w:color="auto"/>
                <w:right w:val="none" w:sz="0" w:space="0" w:color="auto"/>
              </w:divBdr>
              <w:divsChild>
                <w:div w:id="145617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152092">
          <w:marLeft w:val="0"/>
          <w:marRight w:val="0"/>
          <w:marTop w:val="225"/>
          <w:marBottom w:val="150"/>
          <w:divBdr>
            <w:top w:val="none" w:sz="0" w:space="0" w:color="auto"/>
            <w:left w:val="none" w:sz="0" w:space="0" w:color="auto"/>
            <w:bottom w:val="none" w:sz="0" w:space="0" w:color="auto"/>
            <w:right w:val="none" w:sz="0" w:space="0" w:color="auto"/>
          </w:divBdr>
        </w:div>
        <w:div w:id="199326163">
          <w:marLeft w:val="0"/>
          <w:marRight w:val="0"/>
          <w:marTop w:val="0"/>
          <w:marBottom w:val="0"/>
          <w:divBdr>
            <w:top w:val="none" w:sz="0" w:space="0" w:color="auto"/>
            <w:left w:val="none" w:sz="0" w:space="0" w:color="auto"/>
            <w:bottom w:val="none" w:sz="0" w:space="0" w:color="auto"/>
            <w:right w:val="none" w:sz="0" w:space="0" w:color="auto"/>
          </w:divBdr>
          <w:divsChild>
            <w:div w:id="76481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045321">
      <w:bodyDiv w:val="1"/>
      <w:marLeft w:val="0"/>
      <w:marRight w:val="0"/>
      <w:marTop w:val="0"/>
      <w:marBottom w:val="0"/>
      <w:divBdr>
        <w:top w:val="none" w:sz="0" w:space="0" w:color="auto"/>
        <w:left w:val="none" w:sz="0" w:space="0" w:color="auto"/>
        <w:bottom w:val="none" w:sz="0" w:space="0" w:color="auto"/>
        <w:right w:val="none" w:sz="0" w:space="0" w:color="auto"/>
      </w:divBdr>
      <w:divsChild>
        <w:div w:id="1933008968">
          <w:marLeft w:val="0"/>
          <w:marRight w:val="0"/>
          <w:marTop w:val="0"/>
          <w:marBottom w:val="0"/>
          <w:divBdr>
            <w:top w:val="none" w:sz="0" w:space="0" w:color="auto"/>
            <w:left w:val="none" w:sz="0" w:space="0" w:color="auto"/>
            <w:bottom w:val="none" w:sz="0" w:space="0" w:color="auto"/>
            <w:right w:val="none" w:sz="0" w:space="0" w:color="auto"/>
          </w:divBdr>
        </w:div>
        <w:div w:id="499584390">
          <w:marLeft w:val="0"/>
          <w:marRight w:val="0"/>
          <w:marTop w:val="195"/>
          <w:marBottom w:val="195"/>
          <w:divBdr>
            <w:top w:val="none" w:sz="0" w:space="0" w:color="auto"/>
            <w:left w:val="none" w:sz="0" w:space="0" w:color="auto"/>
            <w:bottom w:val="none" w:sz="0" w:space="0" w:color="auto"/>
            <w:right w:val="none" w:sz="0" w:space="0" w:color="auto"/>
          </w:divBdr>
          <w:divsChild>
            <w:div w:id="442699750">
              <w:marLeft w:val="0"/>
              <w:marRight w:val="0"/>
              <w:marTop w:val="0"/>
              <w:marBottom w:val="0"/>
              <w:divBdr>
                <w:top w:val="none" w:sz="0" w:space="0" w:color="auto"/>
                <w:left w:val="none" w:sz="0" w:space="0" w:color="auto"/>
                <w:bottom w:val="dotted" w:sz="6" w:space="5" w:color="000000"/>
                <w:right w:val="none" w:sz="0" w:space="0" w:color="auto"/>
              </w:divBdr>
              <w:divsChild>
                <w:div w:id="1249004267">
                  <w:marLeft w:val="0"/>
                  <w:marRight w:val="0"/>
                  <w:marTop w:val="0"/>
                  <w:marBottom w:val="0"/>
                  <w:divBdr>
                    <w:top w:val="none" w:sz="0" w:space="0" w:color="auto"/>
                    <w:left w:val="none" w:sz="0" w:space="0" w:color="auto"/>
                    <w:bottom w:val="none" w:sz="0" w:space="0" w:color="auto"/>
                    <w:right w:val="none" w:sz="0" w:space="0" w:color="auto"/>
                  </w:divBdr>
                </w:div>
                <w:div w:id="1074012473">
                  <w:marLeft w:val="0"/>
                  <w:marRight w:val="0"/>
                  <w:marTop w:val="0"/>
                  <w:marBottom w:val="0"/>
                  <w:divBdr>
                    <w:top w:val="none" w:sz="0" w:space="0" w:color="auto"/>
                    <w:left w:val="none" w:sz="0" w:space="0" w:color="auto"/>
                    <w:bottom w:val="none" w:sz="0" w:space="0" w:color="auto"/>
                    <w:right w:val="none" w:sz="0" w:space="0" w:color="auto"/>
                  </w:divBdr>
                  <w:divsChild>
                    <w:div w:id="72714721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2056662447">
              <w:marLeft w:val="0"/>
              <w:marRight w:val="0"/>
              <w:marTop w:val="105"/>
              <w:marBottom w:val="0"/>
              <w:divBdr>
                <w:top w:val="none" w:sz="0" w:space="0" w:color="auto"/>
                <w:left w:val="none" w:sz="0" w:space="0" w:color="auto"/>
                <w:bottom w:val="none" w:sz="0" w:space="0" w:color="auto"/>
                <w:right w:val="none" w:sz="0" w:space="0" w:color="auto"/>
              </w:divBdr>
              <w:divsChild>
                <w:div w:id="3068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037940">
          <w:marLeft w:val="0"/>
          <w:marRight w:val="0"/>
          <w:marTop w:val="225"/>
          <w:marBottom w:val="150"/>
          <w:divBdr>
            <w:top w:val="none" w:sz="0" w:space="0" w:color="auto"/>
            <w:left w:val="none" w:sz="0" w:space="0" w:color="auto"/>
            <w:bottom w:val="none" w:sz="0" w:space="0" w:color="auto"/>
            <w:right w:val="none" w:sz="0" w:space="0" w:color="auto"/>
          </w:divBdr>
        </w:div>
        <w:div w:id="1528103297">
          <w:marLeft w:val="0"/>
          <w:marRight w:val="0"/>
          <w:marTop w:val="0"/>
          <w:marBottom w:val="0"/>
          <w:divBdr>
            <w:top w:val="none" w:sz="0" w:space="0" w:color="auto"/>
            <w:left w:val="none" w:sz="0" w:space="0" w:color="auto"/>
            <w:bottom w:val="none" w:sz="0" w:space="0" w:color="auto"/>
            <w:right w:val="none" w:sz="0" w:space="0" w:color="auto"/>
          </w:divBdr>
        </w:div>
      </w:divsChild>
    </w:div>
    <w:div w:id="1163008178">
      <w:bodyDiv w:val="1"/>
      <w:marLeft w:val="0"/>
      <w:marRight w:val="0"/>
      <w:marTop w:val="0"/>
      <w:marBottom w:val="0"/>
      <w:divBdr>
        <w:top w:val="none" w:sz="0" w:space="0" w:color="auto"/>
        <w:left w:val="none" w:sz="0" w:space="0" w:color="auto"/>
        <w:bottom w:val="none" w:sz="0" w:space="0" w:color="auto"/>
        <w:right w:val="none" w:sz="0" w:space="0" w:color="auto"/>
      </w:divBdr>
      <w:divsChild>
        <w:div w:id="838741342">
          <w:marLeft w:val="0"/>
          <w:marRight w:val="0"/>
          <w:marTop w:val="195"/>
          <w:marBottom w:val="195"/>
          <w:divBdr>
            <w:top w:val="none" w:sz="0" w:space="0" w:color="auto"/>
            <w:left w:val="none" w:sz="0" w:space="0" w:color="auto"/>
            <w:bottom w:val="none" w:sz="0" w:space="0" w:color="auto"/>
            <w:right w:val="none" w:sz="0" w:space="0" w:color="auto"/>
          </w:divBdr>
          <w:divsChild>
            <w:div w:id="1063724393">
              <w:marLeft w:val="0"/>
              <w:marRight w:val="0"/>
              <w:marTop w:val="105"/>
              <w:marBottom w:val="0"/>
              <w:divBdr>
                <w:top w:val="none" w:sz="0" w:space="0" w:color="auto"/>
                <w:left w:val="none" w:sz="0" w:space="0" w:color="auto"/>
                <w:bottom w:val="none" w:sz="0" w:space="0" w:color="auto"/>
                <w:right w:val="none" w:sz="0" w:space="0" w:color="auto"/>
              </w:divBdr>
              <w:divsChild>
                <w:div w:id="40049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291001">
          <w:marLeft w:val="0"/>
          <w:marRight w:val="0"/>
          <w:marTop w:val="225"/>
          <w:marBottom w:val="150"/>
          <w:divBdr>
            <w:top w:val="none" w:sz="0" w:space="0" w:color="auto"/>
            <w:left w:val="none" w:sz="0" w:space="0" w:color="auto"/>
            <w:bottom w:val="none" w:sz="0" w:space="0" w:color="auto"/>
            <w:right w:val="none" w:sz="0" w:space="0" w:color="auto"/>
          </w:divBdr>
        </w:div>
        <w:div w:id="1747267639">
          <w:marLeft w:val="0"/>
          <w:marRight w:val="0"/>
          <w:marTop w:val="0"/>
          <w:marBottom w:val="0"/>
          <w:divBdr>
            <w:top w:val="none" w:sz="0" w:space="0" w:color="auto"/>
            <w:left w:val="none" w:sz="0" w:space="0" w:color="auto"/>
            <w:bottom w:val="none" w:sz="0" w:space="0" w:color="auto"/>
            <w:right w:val="none" w:sz="0" w:space="0" w:color="auto"/>
          </w:divBdr>
        </w:div>
      </w:divsChild>
    </w:div>
    <w:div w:id="1259678414">
      <w:bodyDiv w:val="1"/>
      <w:marLeft w:val="0"/>
      <w:marRight w:val="0"/>
      <w:marTop w:val="0"/>
      <w:marBottom w:val="0"/>
      <w:divBdr>
        <w:top w:val="none" w:sz="0" w:space="0" w:color="auto"/>
        <w:left w:val="none" w:sz="0" w:space="0" w:color="auto"/>
        <w:bottom w:val="none" w:sz="0" w:space="0" w:color="auto"/>
        <w:right w:val="none" w:sz="0" w:space="0" w:color="auto"/>
      </w:divBdr>
      <w:divsChild>
        <w:div w:id="1751341495">
          <w:marLeft w:val="0"/>
          <w:marRight w:val="0"/>
          <w:marTop w:val="195"/>
          <w:marBottom w:val="195"/>
          <w:divBdr>
            <w:top w:val="none" w:sz="0" w:space="0" w:color="auto"/>
            <w:left w:val="none" w:sz="0" w:space="0" w:color="auto"/>
            <w:bottom w:val="none" w:sz="0" w:space="0" w:color="auto"/>
            <w:right w:val="none" w:sz="0" w:space="0" w:color="auto"/>
          </w:divBdr>
          <w:divsChild>
            <w:div w:id="744179880">
              <w:marLeft w:val="0"/>
              <w:marRight w:val="0"/>
              <w:marTop w:val="105"/>
              <w:marBottom w:val="0"/>
              <w:divBdr>
                <w:top w:val="none" w:sz="0" w:space="0" w:color="auto"/>
                <w:left w:val="none" w:sz="0" w:space="0" w:color="auto"/>
                <w:bottom w:val="none" w:sz="0" w:space="0" w:color="auto"/>
                <w:right w:val="none" w:sz="0" w:space="0" w:color="auto"/>
              </w:divBdr>
              <w:divsChild>
                <w:div w:id="29880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586971">
          <w:marLeft w:val="0"/>
          <w:marRight w:val="0"/>
          <w:marTop w:val="225"/>
          <w:marBottom w:val="150"/>
          <w:divBdr>
            <w:top w:val="none" w:sz="0" w:space="0" w:color="auto"/>
            <w:left w:val="none" w:sz="0" w:space="0" w:color="auto"/>
            <w:bottom w:val="none" w:sz="0" w:space="0" w:color="auto"/>
            <w:right w:val="none" w:sz="0" w:space="0" w:color="auto"/>
          </w:divBdr>
        </w:div>
      </w:divsChild>
    </w:div>
    <w:div w:id="1484085505">
      <w:bodyDiv w:val="1"/>
      <w:marLeft w:val="0"/>
      <w:marRight w:val="0"/>
      <w:marTop w:val="0"/>
      <w:marBottom w:val="0"/>
      <w:divBdr>
        <w:top w:val="none" w:sz="0" w:space="0" w:color="auto"/>
        <w:left w:val="none" w:sz="0" w:space="0" w:color="auto"/>
        <w:bottom w:val="none" w:sz="0" w:space="0" w:color="auto"/>
        <w:right w:val="none" w:sz="0" w:space="0" w:color="auto"/>
      </w:divBdr>
      <w:divsChild>
        <w:div w:id="1772580911">
          <w:marLeft w:val="0"/>
          <w:marRight w:val="0"/>
          <w:marTop w:val="195"/>
          <w:marBottom w:val="195"/>
          <w:divBdr>
            <w:top w:val="none" w:sz="0" w:space="0" w:color="auto"/>
            <w:left w:val="none" w:sz="0" w:space="0" w:color="auto"/>
            <w:bottom w:val="none" w:sz="0" w:space="0" w:color="auto"/>
            <w:right w:val="none" w:sz="0" w:space="0" w:color="auto"/>
          </w:divBdr>
          <w:divsChild>
            <w:div w:id="1600068789">
              <w:marLeft w:val="0"/>
              <w:marRight w:val="0"/>
              <w:marTop w:val="105"/>
              <w:marBottom w:val="0"/>
              <w:divBdr>
                <w:top w:val="none" w:sz="0" w:space="0" w:color="auto"/>
                <w:left w:val="none" w:sz="0" w:space="0" w:color="auto"/>
                <w:bottom w:val="none" w:sz="0" w:space="0" w:color="auto"/>
                <w:right w:val="none" w:sz="0" w:space="0" w:color="auto"/>
              </w:divBdr>
              <w:divsChild>
                <w:div w:id="214141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565625">
          <w:marLeft w:val="0"/>
          <w:marRight w:val="0"/>
          <w:marTop w:val="225"/>
          <w:marBottom w:val="150"/>
          <w:divBdr>
            <w:top w:val="none" w:sz="0" w:space="0" w:color="auto"/>
            <w:left w:val="none" w:sz="0" w:space="0" w:color="auto"/>
            <w:bottom w:val="none" w:sz="0" w:space="0" w:color="auto"/>
            <w:right w:val="none" w:sz="0" w:space="0" w:color="auto"/>
          </w:divBdr>
        </w:div>
        <w:div w:id="425201077">
          <w:marLeft w:val="0"/>
          <w:marRight w:val="0"/>
          <w:marTop w:val="0"/>
          <w:marBottom w:val="0"/>
          <w:divBdr>
            <w:top w:val="none" w:sz="0" w:space="0" w:color="auto"/>
            <w:left w:val="none" w:sz="0" w:space="0" w:color="auto"/>
            <w:bottom w:val="none" w:sz="0" w:space="0" w:color="auto"/>
            <w:right w:val="none" w:sz="0" w:space="0" w:color="auto"/>
          </w:divBdr>
        </w:div>
      </w:divsChild>
    </w:div>
    <w:div w:id="2044284331">
      <w:bodyDiv w:val="1"/>
      <w:marLeft w:val="0"/>
      <w:marRight w:val="0"/>
      <w:marTop w:val="0"/>
      <w:marBottom w:val="0"/>
      <w:divBdr>
        <w:top w:val="none" w:sz="0" w:space="0" w:color="auto"/>
        <w:left w:val="none" w:sz="0" w:space="0" w:color="auto"/>
        <w:bottom w:val="none" w:sz="0" w:space="0" w:color="auto"/>
        <w:right w:val="none" w:sz="0" w:space="0" w:color="auto"/>
      </w:divBdr>
      <w:divsChild>
        <w:div w:id="1590045480">
          <w:marLeft w:val="0"/>
          <w:marRight w:val="0"/>
          <w:marTop w:val="195"/>
          <w:marBottom w:val="195"/>
          <w:divBdr>
            <w:top w:val="none" w:sz="0" w:space="0" w:color="auto"/>
            <w:left w:val="none" w:sz="0" w:space="0" w:color="auto"/>
            <w:bottom w:val="none" w:sz="0" w:space="0" w:color="auto"/>
            <w:right w:val="none" w:sz="0" w:space="0" w:color="auto"/>
          </w:divBdr>
          <w:divsChild>
            <w:div w:id="616065250">
              <w:marLeft w:val="0"/>
              <w:marRight w:val="0"/>
              <w:marTop w:val="105"/>
              <w:marBottom w:val="0"/>
              <w:divBdr>
                <w:top w:val="none" w:sz="0" w:space="0" w:color="auto"/>
                <w:left w:val="none" w:sz="0" w:space="0" w:color="auto"/>
                <w:bottom w:val="none" w:sz="0" w:space="0" w:color="auto"/>
                <w:right w:val="none" w:sz="0" w:space="0" w:color="auto"/>
              </w:divBdr>
              <w:divsChild>
                <w:div w:id="13291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847786">
          <w:marLeft w:val="0"/>
          <w:marRight w:val="0"/>
          <w:marTop w:val="225"/>
          <w:marBottom w:val="150"/>
          <w:divBdr>
            <w:top w:val="none" w:sz="0" w:space="0" w:color="auto"/>
            <w:left w:val="none" w:sz="0" w:space="0" w:color="auto"/>
            <w:bottom w:val="none" w:sz="0" w:space="0" w:color="auto"/>
            <w:right w:val="none" w:sz="0" w:space="0" w:color="auto"/>
          </w:divBdr>
        </w:div>
        <w:div w:id="759371120">
          <w:marLeft w:val="0"/>
          <w:marRight w:val="0"/>
          <w:marTop w:val="0"/>
          <w:marBottom w:val="0"/>
          <w:divBdr>
            <w:top w:val="none" w:sz="0" w:space="0" w:color="auto"/>
            <w:left w:val="none" w:sz="0" w:space="0" w:color="auto"/>
            <w:bottom w:val="none" w:sz="0" w:space="0" w:color="auto"/>
            <w:right w:val="none" w:sz="0" w:space="0" w:color="auto"/>
          </w:divBdr>
        </w:div>
      </w:divsChild>
    </w:div>
    <w:div w:id="2115200008">
      <w:bodyDiv w:val="1"/>
      <w:marLeft w:val="0"/>
      <w:marRight w:val="0"/>
      <w:marTop w:val="0"/>
      <w:marBottom w:val="0"/>
      <w:divBdr>
        <w:top w:val="none" w:sz="0" w:space="0" w:color="auto"/>
        <w:left w:val="none" w:sz="0" w:space="0" w:color="auto"/>
        <w:bottom w:val="none" w:sz="0" w:space="0" w:color="auto"/>
        <w:right w:val="none" w:sz="0" w:space="0" w:color="auto"/>
      </w:divBdr>
      <w:divsChild>
        <w:div w:id="99223917">
          <w:marLeft w:val="0"/>
          <w:marRight w:val="0"/>
          <w:marTop w:val="195"/>
          <w:marBottom w:val="195"/>
          <w:divBdr>
            <w:top w:val="none" w:sz="0" w:space="0" w:color="auto"/>
            <w:left w:val="none" w:sz="0" w:space="0" w:color="auto"/>
            <w:bottom w:val="none" w:sz="0" w:space="0" w:color="auto"/>
            <w:right w:val="none" w:sz="0" w:space="0" w:color="auto"/>
          </w:divBdr>
          <w:divsChild>
            <w:div w:id="91165644">
              <w:marLeft w:val="0"/>
              <w:marRight w:val="0"/>
              <w:marTop w:val="105"/>
              <w:marBottom w:val="0"/>
              <w:divBdr>
                <w:top w:val="none" w:sz="0" w:space="0" w:color="auto"/>
                <w:left w:val="none" w:sz="0" w:space="0" w:color="auto"/>
                <w:bottom w:val="none" w:sz="0" w:space="0" w:color="auto"/>
                <w:right w:val="none" w:sz="0" w:space="0" w:color="auto"/>
              </w:divBdr>
              <w:divsChild>
                <w:div w:id="91116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291237">
          <w:marLeft w:val="0"/>
          <w:marRight w:val="0"/>
          <w:marTop w:val="225"/>
          <w:marBottom w:val="150"/>
          <w:divBdr>
            <w:top w:val="none" w:sz="0" w:space="0" w:color="auto"/>
            <w:left w:val="none" w:sz="0" w:space="0" w:color="auto"/>
            <w:bottom w:val="none" w:sz="0" w:space="0" w:color="auto"/>
            <w:right w:val="none" w:sz="0" w:space="0" w:color="auto"/>
          </w:divBdr>
        </w:div>
        <w:div w:id="546840748">
          <w:marLeft w:val="0"/>
          <w:marRight w:val="0"/>
          <w:marTop w:val="0"/>
          <w:marBottom w:val="0"/>
          <w:divBdr>
            <w:top w:val="none" w:sz="0" w:space="0" w:color="auto"/>
            <w:left w:val="none" w:sz="0" w:space="0" w:color="auto"/>
            <w:bottom w:val="none" w:sz="0" w:space="0" w:color="auto"/>
            <w:right w:val="none" w:sz="0" w:space="0" w:color="auto"/>
          </w:divBdr>
          <w:divsChild>
            <w:div w:id="26962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bsc2016.pmf.uns.ac.rs/" TargetMode="External"/><Relationship Id="rId18" Type="http://schemas.openxmlformats.org/officeDocument/2006/relationships/image" Target="media/image6.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novosti.rs/upload/images/2016%20II/09/18n/voj-direktora.jpg" TargetMode="External"/><Relationship Id="rId7" Type="http://schemas.openxmlformats.org/officeDocument/2006/relationships/endnotes" Target="endnotes.xml"/><Relationship Id="rId12" Type="http://schemas.openxmlformats.org/officeDocument/2006/relationships/hyperlink" Target="https://www.youtube.com/watch?v=_ncJrpKSEX4" TargetMode="External"/><Relationship Id="rId17" Type="http://schemas.openxmlformats.org/officeDocument/2006/relationships/image" Target="media/image5.jpeg"/><Relationship Id="rId25"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hyperlink" Target="https://www.youtube.com/watch?v=hEKE3yKOO-0" TargetMode="External"/><Relationship Id="rId20" Type="http://schemas.openxmlformats.org/officeDocument/2006/relationships/hyperlink" Target="https://www.youtube.com/watch?v=2q9MjQyQ1q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https://www.youtube.com/watch?v=L1L6RR0sRvo" TargetMode="External"/><Relationship Id="rId23" Type="http://schemas.openxmlformats.org/officeDocument/2006/relationships/image" Target="media/image9.jpeg"/><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http://www.dnevnik.rs/sites/default/files/7-apel.jpg" TargetMode="External"/><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FB2CD-3D8D-40ED-874C-0FFAF0700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10</Pages>
  <Words>4971</Words>
  <Characters>28339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2016-09-19T10:25:00Z</dcterms:created>
  <dcterms:modified xsi:type="dcterms:W3CDTF">2016-09-20T13:21:00Z</dcterms:modified>
</cp:coreProperties>
</file>